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30" w:rsidRPr="00D570CF" w:rsidRDefault="00C7113E" w:rsidP="00C7113E">
      <w:pPr>
        <w:jc w:val="center"/>
        <w:rPr>
          <w:rFonts w:ascii="Times New Roman" w:hAnsi="Times New Roman" w:cs="Times New Roman"/>
          <w:b/>
          <w:lang w:val="kk-KZ"/>
        </w:rPr>
      </w:pPr>
      <w:r w:rsidRPr="00D570CF">
        <w:rPr>
          <w:rFonts w:ascii="Times New Roman" w:hAnsi="Times New Roman" w:cs="Times New Roman"/>
          <w:b/>
          <w:lang w:val="kk-KZ"/>
        </w:rPr>
        <w:t>Амбулаториялық-емханалық қызметі бар Қармақшы аудандық орталық ауруханасының 2016-2020жылдарға бағытталған стратегиялық жоспары.</w:t>
      </w:r>
    </w:p>
    <w:p w:rsidR="00C7113E" w:rsidRPr="00D570CF" w:rsidRDefault="00C7113E" w:rsidP="00C7113E">
      <w:pPr>
        <w:rPr>
          <w:rFonts w:ascii="Times New Roman" w:hAnsi="Times New Roman" w:cs="Times New Roman"/>
          <w:lang w:val="kk-KZ"/>
        </w:rPr>
      </w:pP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Мазмұны.</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1.Жоспардың төлқұжаты</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2.Кіріспе</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3. Ағымдағы жағдайды талдау</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 xml:space="preserve">4. Жоспарды іске асырудың мақсаты. Міндеттері. Нысаналы индикаторлары және нәтижелерінің көрсеткіштері. </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5. Жоспардың негізгі бағыттары, қойылған мақсаттарға қол жеткізу жолдары және тиісті шаралар.</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lang w:val="kk-KZ"/>
        </w:rPr>
        <w:t xml:space="preserve">6.Қажетті ресурстар. </w:t>
      </w:r>
    </w:p>
    <w:p w:rsidR="00C7113E" w:rsidRPr="00D570CF" w:rsidRDefault="00C7113E" w:rsidP="00C7113E">
      <w:pPr>
        <w:rPr>
          <w:rFonts w:ascii="Times New Roman" w:hAnsi="Times New Roman" w:cs="Times New Roman"/>
          <w:b/>
          <w:lang w:val="kk-KZ"/>
        </w:rPr>
      </w:pPr>
      <w:r w:rsidRPr="00D570CF">
        <w:rPr>
          <w:rFonts w:ascii="Times New Roman" w:hAnsi="Times New Roman" w:cs="Times New Roman"/>
          <w:lang w:val="kk-KZ"/>
        </w:rPr>
        <w:t xml:space="preserve">                     </w:t>
      </w:r>
      <w:r w:rsidRPr="00D570CF">
        <w:rPr>
          <w:rFonts w:ascii="Times New Roman" w:hAnsi="Times New Roman" w:cs="Times New Roman"/>
          <w:b/>
          <w:lang w:val="kk-KZ"/>
        </w:rPr>
        <w:t>1.Жоспардың төлқұжаты</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b/>
          <w:lang w:val="kk-KZ"/>
        </w:rPr>
        <w:t xml:space="preserve">Жоспардың атауы.  </w:t>
      </w:r>
      <w:r w:rsidRPr="00D570CF">
        <w:rPr>
          <w:rFonts w:ascii="Times New Roman" w:hAnsi="Times New Roman" w:cs="Times New Roman"/>
          <w:lang w:val="kk-KZ"/>
        </w:rPr>
        <w:t xml:space="preserve">              Амбулаториялық –емханалық қызметі бар Қармақшы аудандық                     орталық ауруханасының 2016-2020 жылдарға бағытталған стратегиялық жоспары</w:t>
      </w:r>
    </w:p>
    <w:p w:rsidR="00C7113E" w:rsidRPr="00D570CF" w:rsidRDefault="00C7113E" w:rsidP="00C7113E">
      <w:pPr>
        <w:rPr>
          <w:rFonts w:ascii="Times New Roman" w:hAnsi="Times New Roman" w:cs="Times New Roman"/>
          <w:lang w:val="kk-KZ"/>
        </w:rPr>
      </w:pPr>
      <w:r w:rsidRPr="00D570CF">
        <w:rPr>
          <w:rFonts w:ascii="Times New Roman" w:hAnsi="Times New Roman" w:cs="Times New Roman"/>
          <w:b/>
          <w:lang w:val="kk-KZ"/>
        </w:rPr>
        <w:t xml:space="preserve">Әзірлеу үшін негіз.                </w:t>
      </w:r>
      <w:r w:rsidRPr="00D570CF">
        <w:rPr>
          <w:rFonts w:ascii="Times New Roman" w:hAnsi="Times New Roman" w:cs="Times New Roman"/>
          <w:lang w:val="kk-KZ"/>
        </w:rPr>
        <w:t>Қазақстан Республикасының денсаулық сақтаусаласын дамытудың 2016-2020 жылдарға арналған  “Денсаулық” мемлекеттік бағдарламасы.</w:t>
      </w:r>
    </w:p>
    <w:p w:rsidR="00C7113E" w:rsidRPr="00D570CF" w:rsidRDefault="00C7113E" w:rsidP="00C7113E">
      <w:pPr>
        <w:rPr>
          <w:rFonts w:ascii="Times New Roman" w:hAnsi="Times New Roman" w:cs="Times New Roman"/>
          <w:b/>
          <w:lang w:val="kk-KZ"/>
        </w:rPr>
      </w:pPr>
      <w:r w:rsidRPr="00D570CF">
        <w:rPr>
          <w:rFonts w:ascii="Times New Roman" w:hAnsi="Times New Roman" w:cs="Times New Roman"/>
          <w:b/>
          <w:lang w:val="kk-KZ"/>
        </w:rPr>
        <w:t>Жоспады әзірлеуге жауапты</w:t>
      </w:r>
    </w:p>
    <w:p w:rsidR="00C7113E" w:rsidRPr="00D570CF" w:rsidRDefault="00C7113E" w:rsidP="00AF04AD">
      <w:pPr>
        <w:jc w:val="center"/>
        <w:rPr>
          <w:rFonts w:ascii="Times New Roman" w:hAnsi="Times New Roman" w:cs="Times New Roman"/>
          <w:lang w:val="kk-KZ"/>
        </w:rPr>
      </w:pPr>
      <w:r w:rsidRPr="00D570CF">
        <w:rPr>
          <w:rFonts w:ascii="Times New Roman" w:hAnsi="Times New Roman" w:cs="Times New Roman"/>
          <w:b/>
          <w:lang w:val="kk-KZ"/>
        </w:rPr>
        <w:t xml:space="preserve">ұйымдар.                                  </w:t>
      </w:r>
      <w:r w:rsidR="00AF04AD" w:rsidRPr="00D570CF">
        <w:rPr>
          <w:rFonts w:ascii="Times New Roman" w:hAnsi="Times New Roman" w:cs="Times New Roman"/>
          <w:lang w:val="kk-KZ"/>
        </w:rPr>
        <w:t>Амбулаториялық –емханалық қызметі бар Қармақшы аудандық орталық ауруханасына жоспарды іске  асыруға амбулаториялық емханалық қызметі бар жауапты ұйымдар.</w:t>
      </w:r>
    </w:p>
    <w:p w:rsidR="00AF04AD" w:rsidRPr="00D570CF" w:rsidRDefault="00AF04AD" w:rsidP="00AF04AD">
      <w:pPr>
        <w:jc w:val="center"/>
        <w:rPr>
          <w:rFonts w:ascii="Times New Roman" w:hAnsi="Times New Roman" w:cs="Times New Roman"/>
          <w:lang w:val="kk-KZ"/>
        </w:rPr>
      </w:pPr>
      <w:r w:rsidRPr="00D570CF">
        <w:rPr>
          <w:rFonts w:ascii="Times New Roman" w:hAnsi="Times New Roman" w:cs="Times New Roman"/>
          <w:b/>
          <w:lang w:val="kk-KZ"/>
        </w:rPr>
        <w:t xml:space="preserve">Жоспардың мақсаты.           </w:t>
      </w:r>
      <w:r w:rsidRPr="00D570CF">
        <w:rPr>
          <w:rFonts w:ascii="Times New Roman" w:hAnsi="Times New Roman" w:cs="Times New Roman"/>
          <w:lang w:val="kk-KZ"/>
        </w:rPr>
        <w:t>Тұрғындардың денсаулығын қорғаудың тиімді</w:t>
      </w:r>
      <w:r w:rsidRPr="00D570CF">
        <w:rPr>
          <w:rFonts w:ascii="Times New Roman" w:hAnsi="Times New Roman" w:cs="Times New Roman"/>
          <w:b/>
          <w:lang w:val="kk-KZ"/>
        </w:rPr>
        <w:t xml:space="preserve"> </w:t>
      </w:r>
      <w:r w:rsidRPr="00D570CF">
        <w:rPr>
          <w:rFonts w:ascii="Times New Roman" w:hAnsi="Times New Roman" w:cs="Times New Roman"/>
          <w:lang w:val="kk-KZ"/>
        </w:rPr>
        <w:t>және орнықты жүйесін           дамытуды қамтамасыз  ету.</w:t>
      </w:r>
    </w:p>
    <w:p w:rsidR="00AF04AD" w:rsidRPr="00D570CF" w:rsidRDefault="00AF04AD" w:rsidP="00AF04AD">
      <w:pPr>
        <w:rPr>
          <w:rFonts w:ascii="Times New Roman" w:hAnsi="Times New Roman" w:cs="Times New Roman"/>
          <w:lang w:val="kk-KZ"/>
        </w:rPr>
      </w:pPr>
      <w:r w:rsidRPr="00D570CF">
        <w:rPr>
          <w:rFonts w:ascii="Times New Roman" w:hAnsi="Times New Roman" w:cs="Times New Roman"/>
          <w:b/>
          <w:lang w:val="kk-KZ"/>
        </w:rPr>
        <w:t xml:space="preserve">Міндеттері.                             </w:t>
      </w:r>
      <w:r w:rsidR="00146E91" w:rsidRPr="00D570CF">
        <w:rPr>
          <w:rFonts w:ascii="Times New Roman" w:hAnsi="Times New Roman" w:cs="Times New Roman"/>
          <w:b/>
          <w:lang w:val="kk-KZ"/>
        </w:rPr>
        <w:t>1.</w:t>
      </w:r>
      <w:r w:rsidRPr="00D570CF">
        <w:rPr>
          <w:rFonts w:ascii="Times New Roman" w:hAnsi="Times New Roman" w:cs="Times New Roman"/>
          <w:b/>
          <w:lang w:val="kk-KZ"/>
        </w:rPr>
        <w:t xml:space="preserve"> </w:t>
      </w:r>
      <w:r w:rsidRPr="00D570CF">
        <w:rPr>
          <w:rFonts w:ascii="Times New Roman" w:hAnsi="Times New Roman" w:cs="Times New Roman"/>
          <w:lang w:val="kk-KZ"/>
        </w:rPr>
        <w:t xml:space="preserve">Санитарлық әл-ауқатты, қауіп  факторларының профилактикасын қамтамасыз ету, дұрыс тамақтануды насихаттау мен саламатты </w:t>
      </w:r>
      <w:r w:rsidR="00146E91" w:rsidRPr="00D570CF">
        <w:rPr>
          <w:rFonts w:ascii="Times New Roman" w:hAnsi="Times New Roman" w:cs="Times New Roman"/>
          <w:lang w:val="kk-KZ"/>
        </w:rPr>
        <w:t xml:space="preserve">өмір салтын ынталандыру  негізінде тұрғындардың денсаулығын нығайту. </w:t>
      </w:r>
    </w:p>
    <w:p w:rsidR="00146E91" w:rsidRPr="00D570CF" w:rsidRDefault="00146E91" w:rsidP="00AF04AD">
      <w:pPr>
        <w:rPr>
          <w:rFonts w:ascii="Times New Roman" w:hAnsi="Times New Roman" w:cs="Times New Roman"/>
          <w:lang w:val="kk-KZ"/>
        </w:rPr>
      </w:pPr>
      <w:r w:rsidRPr="00D570CF">
        <w:rPr>
          <w:rFonts w:ascii="Times New Roman" w:hAnsi="Times New Roman" w:cs="Times New Roman"/>
          <w:lang w:val="kk-KZ"/>
        </w:rPr>
        <w:t xml:space="preserve">                                                   </w:t>
      </w:r>
      <w:r w:rsidRPr="00D570CF">
        <w:rPr>
          <w:rFonts w:ascii="Times New Roman" w:hAnsi="Times New Roman" w:cs="Times New Roman"/>
          <w:b/>
          <w:lang w:val="kk-KZ"/>
        </w:rPr>
        <w:t xml:space="preserve">2. </w:t>
      </w:r>
      <w:r w:rsidRPr="00D570CF">
        <w:rPr>
          <w:rFonts w:ascii="Times New Roman" w:hAnsi="Times New Roman" w:cs="Times New Roman"/>
          <w:lang w:val="kk-KZ"/>
        </w:rPr>
        <w:t xml:space="preserve">Медициналық қызмет көрсетудің қолжетімділігін , тұтастығы мен сапасын қамтамасыз ету. </w:t>
      </w:r>
    </w:p>
    <w:p w:rsidR="00146E91" w:rsidRPr="00D570CF" w:rsidRDefault="00146E91" w:rsidP="00AF04AD">
      <w:pPr>
        <w:rPr>
          <w:rFonts w:ascii="Times New Roman" w:hAnsi="Times New Roman" w:cs="Times New Roman"/>
          <w:lang w:val="kk-KZ"/>
        </w:rPr>
      </w:pPr>
      <w:r w:rsidRPr="00D570CF">
        <w:rPr>
          <w:rFonts w:ascii="Times New Roman" w:hAnsi="Times New Roman" w:cs="Times New Roman"/>
          <w:b/>
          <w:lang w:val="kk-KZ"/>
        </w:rPr>
        <w:t>Іске асыру мерзімі:</w:t>
      </w:r>
      <w:r w:rsidRPr="00D570CF">
        <w:rPr>
          <w:rFonts w:ascii="Times New Roman" w:hAnsi="Times New Roman" w:cs="Times New Roman"/>
          <w:lang w:val="kk-KZ"/>
        </w:rPr>
        <w:t xml:space="preserve">                2016-2020жылдар</w:t>
      </w:r>
    </w:p>
    <w:p w:rsidR="006E0BE4" w:rsidRPr="00D570CF" w:rsidRDefault="00146E91" w:rsidP="006E0BE4">
      <w:pPr>
        <w:rPr>
          <w:rFonts w:ascii="Times New Roman" w:hAnsi="Times New Roman" w:cs="Times New Roman"/>
          <w:lang w:val="kk-KZ"/>
        </w:rPr>
      </w:pPr>
      <w:r w:rsidRPr="00D570CF">
        <w:rPr>
          <w:rFonts w:ascii="Times New Roman" w:hAnsi="Times New Roman" w:cs="Times New Roman"/>
          <w:b/>
          <w:lang w:val="kk-KZ"/>
        </w:rPr>
        <w:t>Нысаналы</w:t>
      </w:r>
      <w:r w:rsidR="006E0BE4" w:rsidRPr="00D570CF">
        <w:rPr>
          <w:rFonts w:ascii="Times New Roman" w:hAnsi="Times New Roman" w:cs="Times New Roman"/>
          <w:b/>
          <w:lang w:val="kk-KZ"/>
        </w:rPr>
        <w:t xml:space="preserve"> индикаторлар:</w:t>
      </w:r>
      <w:r w:rsidRPr="00D570CF">
        <w:rPr>
          <w:rFonts w:ascii="Times New Roman" w:hAnsi="Times New Roman" w:cs="Times New Roman"/>
          <w:b/>
          <w:lang w:val="kk-KZ"/>
        </w:rPr>
        <w:t xml:space="preserve">    </w:t>
      </w:r>
      <w:r w:rsidR="006E0BE4" w:rsidRPr="00D570CF">
        <w:rPr>
          <w:rFonts w:ascii="Times New Roman" w:hAnsi="Times New Roman" w:cs="Times New Roman"/>
          <w:lang w:val="kk-KZ"/>
        </w:rPr>
        <w:t xml:space="preserve">   </w:t>
      </w:r>
      <w:r w:rsidRPr="00D570CF">
        <w:rPr>
          <w:rFonts w:ascii="Times New Roman" w:hAnsi="Times New Roman" w:cs="Times New Roman"/>
          <w:lang w:val="kk-KZ"/>
        </w:rPr>
        <w:t>2021</w:t>
      </w:r>
      <w:r w:rsidR="006E0BE4" w:rsidRPr="00D570CF">
        <w:rPr>
          <w:rFonts w:ascii="Times New Roman" w:hAnsi="Times New Roman" w:cs="Times New Roman"/>
          <w:lang w:val="kk-KZ"/>
        </w:rPr>
        <w:t xml:space="preserve">жылға қарай аудан тұрғындарының  күтіліп отырған өмір сүру ұзақтығы 73жасқа дейін ұлғаюы.   Аудан халқының жалпы өлім-жітімінің 2010жылғы деңгейден 30%-ға  төмендеуі. </w:t>
      </w:r>
    </w:p>
    <w:p w:rsidR="006E0BE4" w:rsidRPr="00D570CF" w:rsidRDefault="006E0BE4" w:rsidP="00AF04AD">
      <w:pPr>
        <w:rPr>
          <w:rFonts w:ascii="Times New Roman" w:hAnsi="Times New Roman" w:cs="Times New Roman"/>
          <w:lang w:val="kk-KZ"/>
        </w:rPr>
      </w:pPr>
      <w:r w:rsidRPr="00D570CF">
        <w:rPr>
          <w:rFonts w:ascii="Times New Roman" w:hAnsi="Times New Roman" w:cs="Times New Roman"/>
          <w:lang w:val="kk-KZ"/>
        </w:rPr>
        <w:t xml:space="preserve">Аудан тұрғындары арасында ана өлімін болдырмау. </w:t>
      </w:r>
    </w:p>
    <w:p w:rsidR="006E0BE4" w:rsidRPr="00D570CF" w:rsidRDefault="006E0BE4" w:rsidP="00AF04AD">
      <w:pPr>
        <w:rPr>
          <w:rFonts w:ascii="Times New Roman" w:hAnsi="Times New Roman" w:cs="Times New Roman"/>
          <w:lang w:val="kk-KZ"/>
        </w:rPr>
      </w:pPr>
      <w:r w:rsidRPr="00D570CF">
        <w:rPr>
          <w:rFonts w:ascii="Times New Roman" w:hAnsi="Times New Roman" w:cs="Times New Roman"/>
          <w:lang w:val="kk-KZ"/>
        </w:rPr>
        <w:t xml:space="preserve">Туберкулезден болатын өлім-жітімнің  100мың адамға шаққанда 3,8-ге дейін төмендеуі. </w:t>
      </w:r>
    </w:p>
    <w:p w:rsidR="006E0BE4" w:rsidRPr="00D570CF" w:rsidRDefault="006E0BE4" w:rsidP="00AF04AD">
      <w:pPr>
        <w:rPr>
          <w:rFonts w:ascii="Times New Roman" w:hAnsi="Times New Roman" w:cs="Times New Roman"/>
          <w:b/>
          <w:lang w:val="kk-KZ"/>
        </w:rPr>
      </w:pPr>
      <w:r w:rsidRPr="00D570CF">
        <w:rPr>
          <w:rFonts w:ascii="Times New Roman" w:hAnsi="Times New Roman" w:cs="Times New Roman"/>
          <w:b/>
          <w:lang w:val="kk-KZ"/>
        </w:rPr>
        <w:t xml:space="preserve">Қаржыландыру көздері мен    </w:t>
      </w:r>
      <w:r w:rsidR="00B11EDE" w:rsidRPr="00D570CF">
        <w:rPr>
          <w:rFonts w:ascii="Times New Roman" w:hAnsi="Times New Roman" w:cs="Times New Roman"/>
          <w:b/>
          <w:lang w:val="kk-KZ"/>
        </w:rPr>
        <w:t>көлемі:</w:t>
      </w:r>
      <w:r w:rsidRPr="00D570CF">
        <w:rPr>
          <w:rFonts w:ascii="Times New Roman" w:hAnsi="Times New Roman" w:cs="Times New Roman"/>
          <w:b/>
          <w:lang w:val="kk-KZ"/>
        </w:rPr>
        <w:t xml:space="preserve">               </w:t>
      </w:r>
      <w:r w:rsidRPr="00D570CF">
        <w:rPr>
          <w:rFonts w:ascii="Times New Roman" w:hAnsi="Times New Roman" w:cs="Times New Roman"/>
          <w:lang w:val="kk-KZ"/>
        </w:rPr>
        <w:t>2016-2020 жылдарға арналған</w:t>
      </w:r>
      <w:r w:rsidRPr="00D570CF">
        <w:rPr>
          <w:rFonts w:ascii="Times New Roman" w:hAnsi="Times New Roman" w:cs="Times New Roman"/>
          <w:b/>
          <w:lang w:val="kk-KZ"/>
        </w:rPr>
        <w:t xml:space="preserve">      </w:t>
      </w:r>
      <w:r w:rsidRPr="00D570CF">
        <w:rPr>
          <w:rFonts w:ascii="Times New Roman" w:hAnsi="Times New Roman" w:cs="Times New Roman"/>
          <w:lang w:val="kk-KZ"/>
        </w:rPr>
        <w:t>Республикасының</w:t>
      </w:r>
      <w:r w:rsidRPr="00D570CF">
        <w:rPr>
          <w:rFonts w:ascii="Times New Roman" w:hAnsi="Times New Roman" w:cs="Times New Roman"/>
          <w:b/>
          <w:lang w:val="kk-KZ"/>
        </w:rPr>
        <w:t xml:space="preserve"> , </w:t>
      </w:r>
      <w:r w:rsidR="00B11EDE" w:rsidRPr="00D570CF">
        <w:rPr>
          <w:rFonts w:ascii="Times New Roman" w:hAnsi="Times New Roman" w:cs="Times New Roman"/>
          <w:b/>
          <w:lang w:val="kk-KZ"/>
        </w:rPr>
        <w:t xml:space="preserve">  </w:t>
      </w:r>
      <w:r w:rsidRPr="00D570CF">
        <w:rPr>
          <w:rFonts w:ascii="Times New Roman" w:hAnsi="Times New Roman" w:cs="Times New Roman"/>
          <w:lang w:val="kk-KZ"/>
        </w:rPr>
        <w:t xml:space="preserve">жергілікті бюджет қаражаты. </w:t>
      </w:r>
      <w:r w:rsidRPr="00D570CF">
        <w:rPr>
          <w:rFonts w:ascii="Times New Roman" w:hAnsi="Times New Roman" w:cs="Times New Roman"/>
          <w:b/>
          <w:lang w:val="kk-KZ"/>
        </w:rPr>
        <w:t xml:space="preserve">  </w:t>
      </w:r>
    </w:p>
    <w:p w:rsidR="00B11EDE" w:rsidRPr="00D570CF" w:rsidRDefault="00B11EDE" w:rsidP="00AF04AD">
      <w:pPr>
        <w:rPr>
          <w:rFonts w:ascii="Times New Roman" w:hAnsi="Times New Roman" w:cs="Times New Roman"/>
          <w:b/>
          <w:lang w:val="kk-KZ"/>
        </w:rPr>
      </w:pPr>
      <w:r w:rsidRPr="00D570CF">
        <w:rPr>
          <w:rFonts w:ascii="Times New Roman" w:hAnsi="Times New Roman" w:cs="Times New Roman"/>
          <w:b/>
          <w:lang w:val="kk-KZ"/>
        </w:rPr>
        <w:lastRenderedPageBreak/>
        <w:t xml:space="preserve">Кіріспе: </w:t>
      </w:r>
    </w:p>
    <w:p w:rsidR="00BD59D7" w:rsidRPr="00D570CF" w:rsidRDefault="00D55722" w:rsidP="00AF04AD">
      <w:pPr>
        <w:rPr>
          <w:rFonts w:ascii="Times New Roman" w:hAnsi="Times New Roman" w:cs="Times New Roman"/>
          <w:b/>
          <w:lang w:val="kk-KZ"/>
        </w:rPr>
      </w:pPr>
      <w:r w:rsidRPr="00D570CF">
        <w:rPr>
          <w:rFonts w:ascii="Times New Roman" w:hAnsi="Times New Roman" w:cs="Times New Roman"/>
          <w:b/>
          <w:lang w:val="kk-KZ"/>
        </w:rPr>
        <w:t>Денсаулық сақтау.</w:t>
      </w:r>
    </w:p>
    <w:p w:rsidR="00D55722" w:rsidRPr="00D570CF" w:rsidRDefault="00D55722" w:rsidP="00AF04AD">
      <w:pPr>
        <w:rPr>
          <w:rFonts w:ascii="Times New Roman" w:hAnsi="Times New Roman" w:cs="Times New Roman"/>
          <w:lang w:val="kk-KZ"/>
        </w:rPr>
      </w:pPr>
      <w:r w:rsidRPr="00D570CF">
        <w:rPr>
          <w:rFonts w:ascii="Times New Roman" w:hAnsi="Times New Roman" w:cs="Times New Roman"/>
          <w:lang w:val="kk-KZ"/>
        </w:rPr>
        <w:t>Ауданда Саламатты Қазақстан мемлекеттік бағдарламасын іске асырудың нәтижесінде сонымен қатар денсаулық сақтау ұйымдары мен басқару органдарының қызметінде кейбір көрсеткіштерге қол жеткізді. Қармақшы ауданы бойынша халықтың өмір сүруі ұзақтығы 71 жасқа өскен 2011жылғы 66 жас ал</w:t>
      </w:r>
      <w:r w:rsidR="00363068">
        <w:rPr>
          <w:rFonts w:ascii="Times New Roman" w:hAnsi="Times New Roman" w:cs="Times New Roman"/>
          <w:lang w:val="kk-KZ"/>
        </w:rPr>
        <w:t xml:space="preserve"> </w:t>
      </w:r>
      <w:r w:rsidRPr="00D570CF">
        <w:rPr>
          <w:rFonts w:ascii="Times New Roman" w:hAnsi="Times New Roman" w:cs="Times New Roman"/>
          <w:lang w:val="kk-KZ"/>
        </w:rPr>
        <w:t xml:space="preserve"> 2014 жылы (Облыс бойынша-69жас)</w:t>
      </w:r>
      <w:r w:rsidR="00013196" w:rsidRPr="00D570CF">
        <w:rPr>
          <w:rFonts w:ascii="Times New Roman" w:hAnsi="Times New Roman" w:cs="Times New Roman"/>
          <w:lang w:val="kk-KZ"/>
        </w:rPr>
        <w:t>.</w:t>
      </w:r>
    </w:p>
    <w:p w:rsidR="00013196" w:rsidRPr="00D570CF" w:rsidRDefault="00013196" w:rsidP="00AF04AD">
      <w:pPr>
        <w:rPr>
          <w:rFonts w:ascii="Times New Roman" w:hAnsi="Times New Roman" w:cs="Times New Roman"/>
          <w:lang w:val="kk-KZ"/>
        </w:rPr>
      </w:pPr>
      <w:r w:rsidRPr="00D570CF">
        <w:rPr>
          <w:rFonts w:ascii="Times New Roman" w:hAnsi="Times New Roman" w:cs="Times New Roman"/>
          <w:lang w:val="kk-KZ"/>
        </w:rPr>
        <w:t xml:space="preserve">Қармақшы ауданы бойынша 2015жылы 1қаңтарына халық саны 53,8 мың адамды құрады және 2013жылдың 1қаңтарымен салыстырғанда  (52,7)мың адам  102,1пайызға өскен. Бұл көрсеткіш сонымен қатар ауданда  туу көрсеткішімен байланысты: 2012жылы 1000адамға шаққанда 24,8 дан 2014жылы 1000адамға шаққанда 25,0-ға дейін өскен немесе 0,8пайыз. </w:t>
      </w:r>
    </w:p>
    <w:p w:rsidR="000152B4" w:rsidRPr="00D570CF" w:rsidRDefault="00013196" w:rsidP="00AF04AD">
      <w:pPr>
        <w:rPr>
          <w:rFonts w:ascii="Times New Roman" w:hAnsi="Times New Roman" w:cs="Times New Roman"/>
          <w:lang w:val="kk-KZ"/>
        </w:rPr>
      </w:pPr>
      <w:r w:rsidRPr="00D570CF">
        <w:rPr>
          <w:rFonts w:ascii="Times New Roman" w:hAnsi="Times New Roman" w:cs="Times New Roman"/>
          <w:lang w:val="kk-KZ"/>
        </w:rPr>
        <w:t xml:space="preserve">Аудан бойынша өлім жітім деңгейі 2014жылы  (1000тұрғынға шаққанда ) 6,19 құрады, облыс бойынша орташа көрсеткіш-6,10. Өлімнің басты себептерінің бірі қан қан айналым жүйесі </w:t>
      </w:r>
    </w:p>
    <w:p w:rsidR="00013196" w:rsidRPr="00D570CF" w:rsidRDefault="00013196" w:rsidP="00AF04AD">
      <w:pPr>
        <w:rPr>
          <w:rFonts w:ascii="Times New Roman" w:hAnsi="Times New Roman" w:cs="Times New Roman"/>
          <w:lang w:val="kk-KZ"/>
        </w:rPr>
      </w:pPr>
      <w:r w:rsidRPr="00D570CF">
        <w:rPr>
          <w:rFonts w:ascii="Times New Roman" w:hAnsi="Times New Roman" w:cs="Times New Roman"/>
          <w:lang w:val="kk-KZ"/>
        </w:rPr>
        <w:t xml:space="preserve">аурулары болып табылады. </w:t>
      </w:r>
    </w:p>
    <w:p w:rsidR="00013196" w:rsidRPr="00D570CF" w:rsidRDefault="00013196" w:rsidP="00AF04AD">
      <w:pPr>
        <w:rPr>
          <w:rFonts w:ascii="Times New Roman" w:hAnsi="Times New Roman" w:cs="Times New Roman"/>
          <w:lang w:val="kk-KZ"/>
        </w:rPr>
      </w:pPr>
      <w:r w:rsidRPr="00D570CF">
        <w:rPr>
          <w:rFonts w:ascii="Times New Roman" w:hAnsi="Times New Roman" w:cs="Times New Roman"/>
          <w:lang w:val="kk-KZ"/>
        </w:rPr>
        <w:t>Қармақшы ауданы бойынша 2012-2014жылдары 1000</w:t>
      </w:r>
      <w:r w:rsidR="00297122" w:rsidRPr="00D570CF">
        <w:rPr>
          <w:rFonts w:ascii="Times New Roman" w:hAnsi="Times New Roman" w:cs="Times New Roman"/>
          <w:lang w:val="kk-KZ"/>
        </w:rPr>
        <w:t xml:space="preserve"> </w:t>
      </w:r>
      <w:r w:rsidRPr="00D570CF">
        <w:rPr>
          <w:rFonts w:ascii="Times New Roman" w:hAnsi="Times New Roman" w:cs="Times New Roman"/>
          <w:lang w:val="kk-KZ"/>
        </w:rPr>
        <w:t>туылғанға өлім жетім деңгейі</w:t>
      </w:r>
    </w:p>
    <w:tbl>
      <w:tblPr>
        <w:tblStyle w:val="a3"/>
        <w:tblW w:w="0" w:type="auto"/>
        <w:tblLook w:val="04A0"/>
      </w:tblPr>
      <w:tblGrid>
        <w:gridCol w:w="2622"/>
        <w:gridCol w:w="1111"/>
        <w:gridCol w:w="1211"/>
        <w:gridCol w:w="1147"/>
        <w:gridCol w:w="1111"/>
        <w:gridCol w:w="1192"/>
        <w:gridCol w:w="1177"/>
      </w:tblGrid>
      <w:tr w:rsidR="00110360" w:rsidRPr="00D570CF" w:rsidTr="00110360">
        <w:trPr>
          <w:trHeight w:val="263"/>
        </w:trPr>
        <w:tc>
          <w:tcPr>
            <w:tcW w:w="2645" w:type="dxa"/>
            <w:vMerge w:val="restart"/>
          </w:tcPr>
          <w:p w:rsidR="00013196" w:rsidRPr="00D570CF" w:rsidRDefault="00013196" w:rsidP="00110360">
            <w:pPr>
              <w:jc w:val="center"/>
              <w:rPr>
                <w:rFonts w:ascii="Times New Roman" w:hAnsi="Times New Roman" w:cs="Times New Roman"/>
                <w:b/>
                <w:lang w:val="kk-KZ"/>
              </w:rPr>
            </w:pPr>
          </w:p>
          <w:p w:rsidR="00013196" w:rsidRPr="00D570CF" w:rsidRDefault="00013196" w:rsidP="00110360">
            <w:pPr>
              <w:jc w:val="center"/>
              <w:rPr>
                <w:rFonts w:ascii="Times New Roman" w:hAnsi="Times New Roman" w:cs="Times New Roman"/>
                <w:b/>
                <w:lang w:val="kk-KZ"/>
              </w:rPr>
            </w:pPr>
            <w:r w:rsidRPr="00D570CF">
              <w:rPr>
                <w:rFonts w:ascii="Times New Roman" w:hAnsi="Times New Roman" w:cs="Times New Roman"/>
                <w:b/>
                <w:lang w:val="kk-KZ"/>
              </w:rPr>
              <w:t>Аудан</w:t>
            </w:r>
          </w:p>
        </w:tc>
        <w:tc>
          <w:tcPr>
            <w:tcW w:w="3458" w:type="dxa"/>
            <w:gridSpan w:val="3"/>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Өлу көрсеткіші</w:t>
            </w:r>
          </w:p>
        </w:tc>
        <w:tc>
          <w:tcPr>
            <w:tcW w:w="3468" w:type="dxa"/>
            <w:gridSpan w:val="3"/>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Сәби өлімі</w:t>
            </w:r>
          </w:p>
        </w:tc>
      </w:tr>
      <w:tr w:rsidR="00110360" w:rsidRPr="00D570CF" w:rsidTr="00110360">
        <w:trPr>
          <w:trHeight w:val="277"/>
        </w:trPr>
        <w:tc>
          <w:tcPr>
            <w:tcW w:w="2645" w:type="dxa"/>
            <w:vMerge/>
          </w:tcPr>
          <w:p w:rsidR="00013196" w:rsidRPr="00D570CF" w:rsidRDefault="00013196" w:rsidP="00110360">
            <w:pPr>
              <w:jc w:val="center"/>
              <w:rPr>
                <w:rFonts w:ascii="Times New Roman" w:hAnsi="Times New Roman" w:cs="Times New Roman"/>
                <w:b/>
                <w:lang w:val="kk-KZ"/>
              </w:rPr>
            </w:pPr>
          </w:p>
        </w:tc>
        <w:tc>
          <w:tcPr>
            <w:tcW w:w="1097" w:type="dxa"/>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2012жыл</w:t>
            </w:r>
          </w:p>
        </w:tc>
        <w:tc>
          <w:tcPr>
            <w:tcW w:w="1213" w:type="dxa"/>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2013жыл</w:t>
            </w:r>
          </w:p>
        </w:tc>
        <w:tc>
          <w:tcPr>
            <w:tcW w:w="1148" w:type="dxa"/>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2014жыл</w:t>
            </w:r>
          </w:p>
        </w:tc>
        <w:tc>
          <w:tcPr>
            <w:tcW w:w="1097" w:type="dxa"/>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2012жыл</w:t>
            </w:r>
          </w:p>
        </w:tc>
        <w:tc>
          <w:tcPr>
            <w:tcW w:w="1193" w:type="dxa"/>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2013жыл</w:t>
            </w:r>
          </w:p>
        </w:tc>
        <w:tc>
          <w:tcPr>
            <w:tcW w:w="1178" w:type="dxa"/>
          </w:tcPr>
          <w:p w:rsidR="00013196" w:rsidRPr="00D570CF" w:rsidRDefault="00110360" w:rsidP="00110360">
            <w:pPr>
              <w:jc w:val="center"/>
              <w:rPr>
                <w:rFonts w:ascii="Times New Roman" w:hAnsi="Times New Roman" w:cs="Times New Roman"/>
                <w:b/>
                <w:lang w:val="kk-KZ"/>
              </w:rPr>
            </w:pPr>
            <w:r w:rsidRPr="00D570CF">
              <w:rPr>
                <w:rFonts w:ascii="Times New Roman" w:hAnsi="Times New Roman" w:cs="Times New Roman"/>
                <w:b/>
                <w:lang w:val="kk-KZ"/>
              </w:rPr>
              <w:t>2014жыл</w:t>
            </w:r>
          </w:p>
        </w:tc>
      </w:tr>
      <w:tr w:rsidR="00110360" w:rsidRPr="00D570CF" w:rsidTr="00110360">
        <w:trPr>
          <w:trHeight w:val="277"/>
        </w:trPr>
        <w:tc>
          <w:tcPr>
            <w:tcW w:w="2645"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Қызылорда облысы</w:t>
            </w:r>
          </w:p>
        </w:tc>
        <w:tc>
          <w:tcPr>
            <w:tcW w:w="1097"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6,57</w:t>
            </w:r>
          </w:p>
        </w:tc>
        <w:tc>
          <w:tcPr>
            <w:tcW w:w="1213"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6,01</w:t>
            </w:r>
          </w:p>
        </w:tc>
        <w:tc>
          <w:tcPr>
            <w:tcW w:w="1148"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6,10</w:t>
            </w:r>
          </w:p>
        </w:tc>
        <w:tc>
          <w:tcPr>
            <w:tcW w:w="1097"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18,75</w:t>
            </w:r>
          </w:p>
        </w:tc>
        <w:tc>
          <w:tcPr>
            <w:tcW w:w="1193"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14,37</w:t>
            </w:r>
          </w:p>
        </w:tc>
        <w:tc>
          <w:tcPr>
            <w:tcW w:w="1178"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12,01</w:t>
            </w:r>
          </w:p>
        </w:tc>
      </w:tr>
      <w:tr w:rsidR="00110360" w:rsidRPr="00D570CF" w:rsidTr="00110360">
        <w:trPr>
          <w:trHeight w:val="277"/>
        </w:trPr>
        <w:tc>
          <w:tcPr>
            <w:tcW w:w="2645"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Қармақшы ауданы</w:t>
            </w:r>
          </w:p>
        </w:tc>
        <w:tc>
          <w:tcPr>
            <w:tcW w:w="1097"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7,27</w:t>
            </w:r>
          </w:p>
        </w:tc>
        <w:tc>
          <w:tcPr>
            <w:tcW w:w="1213"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6,42</w:t>
            </w:r>
          </w:p>
        </w:tc>
        <w:tc>
          <w:tcPr>
            <w:tcW w:w="1148"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6,35</w:t>
            </w:r>
          </w:p>
        </w:tc>
        <w:tc>
          <w:tcPr>
            <w:tcW w:w="1097"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23,05</w:t>
            </w:r>
          </w:p>
        </w:tc>
        <w:tc>
          <w:tcPr>
            <w:tcW w:w="1193"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18,32</w:t>
            </w:r>
          </w:p>
        </w:tc>
        <w:tc>
          <w:tcPr>
            <w:tcW w:w="1178" w:type="dxa"/>
          </w:tcPr>
          <w:p w:rsidR="00013196" w:rsidRPr="00D570CF" w:rsidRDefault="00110360" w:rsidP="00AF04AD">
            <w:pPr>
              <w:rPr>
                <w:rFonts w:ascii="Times New Roman" w:hAnsi="Times New Roman" w:cs="Times New Roman"/>
                <w:lang w:val="kk-KZ"/>
              </w:rPr>
            </w:pPr>
            <w:r w:rsidRPr="00D570CF">
              <w:rPr>
                <w:rFonts w:ascii="Times New Roman" w:hAnsi="Times New Roman" w:cs="Times New Roman"/>
                <w:lang w:val="kk-KZ"/>
              </w:rPr>
              <w:t>14,05</w:t>
            </w:r>
          </w:p>
        </w:tc>
      </w:tr>
    </w:tbl>
    <w:p w:rsidR="00013196" w:rsidRPr="00D570CF" w:rsidRDefault="00013196" w:rsidP="00AF04AD">
      <w:pPr>
        <w:rPr>
          <w:rFonts w:ascii="Times New Roman" w:hAnsi="Times New Roman" w:cs="Times New Roman"/>
          <w:lang w:val="kk-KZ"/>
        </w:rPr>
      </w:pPr>
    </w:p>
    <w:p w:rsidR="006E0BE4" w:rsidRPr="00D570CF" w:rsidRDefault="00110360" w:rsidP="00AF04AD">
      <w:pPr>
        <w:rPr>
          <w:rFonts w:ascii="Times New Roman" w:hAnsi="Times New Roman" w:cs="Times New Roman"/>
          <w:lang w:val="kk-KZ"/>
        </w:rPr>
      </w:pPr>
      <w:r w:rsidRPr="00D570CF">
        <w:rPr>
          <w:rFonts w:ascii="Times New Roman" w:hAnsi="Times New Roman" w:cs="Times New Roman"/>
          <w:lang w:val="kk-KZ"/>
        </w:rPr>
        <w:t xml:space="preserve">Сәби өлімі 1000 тірі туылғанға тұрақсыз 9,0 дан 14,0 дейін. Аудан ішінде ең жоғары көрсеткіш Қармақшы ауданы болып отыр. </w:t>
      </w:r>
    </w:p>
    <w:p w:rsidR="00424818" w:rsidRPr="00D570CF" w:rsidRDefault="00424818" w:rsidP="00AF04AD">
      <w:pPr>
        <w:rPr>
          <w:rFonts w:ascii="Times New Roman" w:hAnsi="Times New Roman" w:cs="Times New Roman"/>
          <w:lang w:val="kk-KZ"/>
        </w:rPr>
      </w:pPr>
      <w:r w:rsidRPr="00D570CF">
        <w:rPr>
          <w:rFonts w:ascii="Times New Roman" w:hAnsi="Times New Roman" w:cs="Times New Roman"/>
          <w:lang w:val="kk-KZ"/>
        </w:rPr>
        <w:t>Ауданда ана мен бала өлімін  азайту үшін шұғыл шешім қабылдайтын өңірлік штаб жұмыс жасайды. Сонымен қатар антенатальды тууға дайындау және нәрестелерге реанимациялық көмек көрсетуде м</w:t>
      </w:r>
      <w:r w:rsidR="00297122" w:rsidRPr="00D570CF">
        <w:rPr>
          <w:rFonts w:ascii="Times New Roman" w:hAnsi="Times New Roman" w:cs="Times New Roman"/>
          <w:lang w:val="kk-KZ"/>
        </w:rPr>
        <w:t>аман</w:t>
      </w:r>
      <w:r w:rsidRPr="00D570CF">
        <w:rPr>
          <w:rFonts w:ascii="Times New Roman" w:hAnsi="Times New Roman" w:cs="Times New Roman"/>
          <w:lang w:val="kk-KZ"/>
        </w:rPr>
        <w:t xml:space="preserve">дарды </w:t>
      </w:r>
      <w:r w:rsidR="00297122" w:rsidRPr="00D570CF">
        <w:rPr>
          <w:rFonts w:ascii="Times New Roman" w:hAnsi="Times New Roman" w:cs="Times New Roman"/>
          <w:lang w:val="kk-KZ"/>
        </w:rPr>
        <w:t xml:space="preserve">оқытуға республикалық және халықаралық тренерлер мен ұстаздарды шақырту жұмыстары үздіксіз жүргізілуде. Тұрақты түрде критикалық жағдайдағы жүкті әйелдерге, туған әйелдер және 14жасқа дейінгі балалардың үздіксіз мониторингі жүргізілуде. Нәрестелерді,жүкті әйелдерді скринингтік зерттеулерден бөлек, 2011жылы бірінші рет қант диабеті мен артериалды гипертензия ауруын анықтау да скринингтік зерттеулер жүргізілуде. Әйелдердегі сүт безі кінараттарын ерте сатыда анықтау мақсатында жылжымалы мамограф алынып тексеру жұмыстары </w:t>
      </w:r>
      <w:r w:rsidR="007F2376" w:rsidRPr="00D570CF">
        <w:rPr>
          <w:rFonts w:ascii="Times New Roman" w:hAnsi="Times New Roman" w:cs="Times New Roman"/>
          <w:lang w:val="kk-KZ"/>
        </w:rPr>
        <w:t xml:space="preserve">жалғасуда. Осындай жаналықтардың арасында сапалы және қол жетімді медициналық қызметтер көрсету жасара түсті, қатерлі ісік ауруының асқынған сатыда анықталуы бәсеңсіді. Соңғы 3жылда аудан бойынша ана өлімі болған жоқ. </w:t>
      </w:r>
    </w:p>
    <w:p w:rsidR="007F2376" w:rsidRPr="00D570CF" w:rsidRDefault="007F2376" w:rsidP="00AF04AD">
      <w:pPr>
        <w:rPr>
          <w:rFonts w:ascii="Times New Roman" w:hAnsi="Times New Roman" w:cs="Times New Roman"/>
          <w:lang w:val="kk-KZ"/>
        </w:rPr>
      </w:pPr>
      <w:r w:rsidRPr="00D570CF">
        <w:rPr>
          <w:rFonts w:ascii="Times New Roman" w:hAnsi="Times New Roman" w:cs="Times New Roman"/>
          <w:lang w:val="kk-KZ"/>
        </w:rPr>
        <w:t xml:space="preserve">Қармақшы ауданы бойынша халықтың жалпы өлім құрылымында көп жылдар бойы қан айналым жүйесі ауруы бірінші </w:t>
      </w:r>
      <w:r w:rsidR="00FE0FDA" w:rsidRPr="00D570CF">
        <w:rPr>
          <w:rFonts w:ascii="Times New Roman" w:hAnsi="Times New Roman" w:cs="Times New Roman"/>
          <w:lang w:val="kk-KZ"/>
        </w:rPr>
        <w:t xml:space="preserve">орынды алса, ал екінші орынды қатерлі ісік ауруы, үшінші орынды тыныс алу мүшесінің ауруы құрап отыр. </w:t>
      </w:r>
    </w:p>
    <w:p w:rsidR="00FE0FDA" w:rsidRPr="00D570CF" w:rsidRDefault="00FE0FDA" w:rsidP="00AF04AD">
      <w:pPr>
        <w:rPr>
          <w:rFonts w:ascii="Times New Roman" w:hAnsi="Times New Roman" w:cs="Times New Roman"/>
          <w:lang w:val="kk-KZ"/>
        </w:rPr>
      </w:pPr>
      <w:r w:rsidRPr="00D570CF">
        <w:rPr>
          <w:rFonts w:ascii="Times New Roman" w:hAnsi="Times New Roman" w:cs="Times New Roman"/>
          <w:lang w:val="kk-KZ"/>
        </w:rPr>
        <w:t xml:space="preserve">Ауруларды ерте анықтау, алдын алу мақсатында тұрғындардың мақсатталған топтарына скринингтік зерттеу шаралары жыл сайын өткізілуде. </w:t>
      </w:r>
    </w:p>
    <w:p w:rsidR="00FE0FDA" w:rsidRPr="00D570CF" w:rsidRDefault="00FE0FDA" w:rsidP="00AF04AD">
      <w:pPr>
        <w:rPr>
          <w:rFonts w:ascii="Times New Roman" w:hAnsi="Times New Roman" w:cs="Times New Roman"/>
          <w:lang w:val="kk-KZ"/>
        </w:rPr>
      </w:pPr>
      <w:r w:rsidRPr="00D570CF">
        <w:rPr>
          <w:rFonts w:ascii="Times New Roman" w:hAnsi="Times New Roman" w:cs="Times New Roman"/>
          <w:lang w:val="kk-KZ"/>
        </w:rPr>
        <w:t xml:space="preserve">Аудан бойынша 3 аурухана, аудандық емхана, 1селолық емхана, 9дәрігерлік амбулатория , 2ФАП, 6медициналық пункт жұмыс жасайды. </w:t>
      </w:r>
    </w:p>
    <w:p w:rsidR="00FE0FDA" w:rsidRPr="00D570CF" w:rsidRDefault="00FE0FDA" w:rsidP="00AF04AD">
      <w:pPr>
        <w:rPr>
          <w:rFonts w:ascii="Times New Roman" w:hAnsi="Times New Roman" w:cs="Times New Roman"/>
          <w:lang w:val="kk-KZ"/>
        </w:rPr>
      </w:pPr>
      <w:r w:rsidRPr="00D570CF">
        <w:rPr>
          <w:rFonts w:ascii="Times New Roman" w:hAnsi="Times New Roman" w:cs="Times New Roman"/>
          <w:lang w:val="kk-KZ"/>
        </w:rPr>
        <w:t>Аудан тұрғындарына медициналық қызмет көрсететін медицина қызметкерлерінен дәрігерлер-92, орташа медициналық қызметкерлер саны-439.</w:t>
      </w:r>
    </w:p>
    <w:p w:rsidR="00FE0FDA" w:rsidRPr="00D570CF" w:rsidRDefault="00FE0FDA" w:rsidP="00AF04AD">
      <w:pPr>
        <w:rPr>
          <w:rFonts w:ascii="Times New Roman" w:hAnsi="Times New Roman" w:cs="Times New Roman"/>
          <w:lang w:val="kk-KZ"/>
        </w:rPr>
      </w:pPr>
      <w:r w:rsidRPr="00D570CF">
        <w:rPr>
          <w:rFonts w:ascii="Times New Roman" w:hAnsi="Times New Roman" w:cs="Times New Roman"/>
          <w:lang w:val="kk-KZ"/>
        </w:rPr>
        <w:lastRenderedPageBreak/>
        <w:t xml:space="preserve">Ауданның әрбір 10000тұрғынға шаққанда дәрігерлер қамтылуы 17,1 болса, орта буын медицина қызметкерлері 81,6. </w:t>
      </w:r>
    </w:p>
    <w:p w:rsidR="00FE0FDA" w:rsidRPr="00D570CF" w:rsidRDefault="003332B3" w:rsidP="00AF04AD">
      <w:pPr>
        <w:rPr>
          <w:rFonts w:ascii="Times New Roman" w:hAnsi="Times New Roman" w:cs="Times New Roman"/>
          <w:lang w:val="kk-KZ"/>
        </w:rPr>
      </w:pPr>
      <w:r w:rsidRPr="00D570CF">
        <w:rPr>
          <w:rFonts w:ascii="Times New Roman" w:hAnsi="Times New Roman" w:cs="Times New Roman"/>
          <w:lang w:val="kk-KZ"/>
        </w:rPr>
        <w:t xml:space="preserve">Тұрғындардың денсаулығын жақсарту мақсатында 2013-2014 жылдарға арналған денсаулық сақтау “Жол картасы” бекітілді.  </w:t>
      </w:r>
      <w:r w:rsidR="00BF3E50" w:rsidRPr="00D570CF">
        <w:rPr>
          <w:rFonts w:ascii="Times New Roman" w:hAnsi="Times New Roman" w:cs="Times New Roman"/>
          <w:lang w:val="kk-KZ"/>
        </w:rPr>
        <w:t xml:space="preserve">“Жол картасы” бағдарламасы ана мен бала өлімі,  онкологиялық аурушаңдылық  мәселелерінің </w:t>
      </w:r>
      <w:r w:rsidR="00C71910" w:rsidRPr="00D570CF">
        <w:rPr>
          <w:rFonts w:ascii="Times New Roman" w:hAnsi="Times New Roman" w:cs="Times New Roman"/>
          <w:lang w:val="kk-KZ"/>
        </w:rPr>
        <w:t xml:space="preserve">шешуде нақты  іс-шаралар жоспары қамтылған. </w:t>
      </w:r>
    </w:p>
    <w:p w:rsidR="000152B4" w:rsidRPr="00D570CF" w:rsidRDefault="000152B4" w:rsidP="00AF04AD">
      <w:pPr>
        <w:rPr>
          <w:rFonts w:ascii="Times New Roman" w:hAnsi="Times New Roman" w:cs="Times New Roman"/>
          <w:lang w:val="kk-KZ"/>
        </w:rPr>
      </w:pPr>
      <w:r w:rsidRPr="00D570CF">
        <w:rPr>
          <w:rFonts w:ascii="Times New Roman" w:hAnsi="Times New Roman" w:cs="Times New Roman"/>
          <w:lang w:val="kk-KZ"/>
        </w:rPr>
        <w:t xml:space="preserve">Саладағы қабылданған жүйелік шаралар  аясында ауданда туберкулездің негізгі эпидемиялогиялық көрсеткіштері тұрақтануы байқалады. Дегенмен,ауданда туберкулездің аурушаңдық көрсеткіші 2012жылы 100мың халыққа шаққанда 55,1-ден 2014жылы 100мың халыққа шаққанда 48,3-ке немесе 12,4-ке төменденген. </w:t>
      </w:r>
    </w:p>
    <w:p w:rsidR="000152B4" w:rsidRPr="00D570CF" w:rsidRDefault="000152B4" w:rsidP="00AF04AD">
      <w:pPr>
        <w:rPr>
          <w:rFonts w:ascii="Times New Roman" w:hAnsi="Times New Roman" w:cs="Times New Roman"/>
          <w:lang w:val="kk-KZ"/>
        </w:rPr>
      </w:pPr>
      <w:r w:rsidRPr="00D570CF">
        <w:rPr>
          <w:rFonts w:ascii="Times New Roman" w:hAnsi="Times New Roman" w:cs="Times New Roman"/>
          <w:lang w:val="kk-KZ"/>
        </w:rPr>
        <w:t xml:space="preserve">Туберкулез аурушаңдығының жоғары деңгейде қалуының негізгі  факторларына –облыс халқының санитарлық мәдениетінің төмендігі, әрі кеш анықталуына байланысты болып отыр. </w:t>
      </w:r>
    </w:p>
    <w:p w:rsidR="000152B4" w:rsidRPr="00D570CF" w:rsidRDefault="000152B4" w:rsidP="00AF04AD">
      <w:pPr>
        <w:rPr>
          <w:rFonts w:ascii="Times New Roman" w:hAnsi="Times New Roman" w:cs="Times New Roman"/>
          <w:lang w:val="kk-KZ"/>
        </w:rPr>
      </w:pPr>
      <w:r w:rsidRPr="00D570CF">
        <w:rPr>
          <w:rFonts w:ascii="Times New Roman" w:hAnsi="Times New Roman" w:cs="Times New Roman"/>
          <w:lang w:val="kk-KZ"/>
        </w:rPr>
        <w:t>Қармақшы аудандық туберулезге қарсы күрес диспансерлері  туберкулездің  созылмалы түрімен ауыратын  науқастарды  емдеуге қайта жасалған (перепрофилирован).</w:t>
      </w:r>
    </w:p>
    <w:p w:rsidR="000152B4" w:rsidRPr="00D570CF" w:rsidRDefault="000152B4" w:rsidP="00AF04AD">
      <w:pPr>
        <w:rPr>
          <w:rFonts w:ascii="Times New Roman" w:hAnsi="Times New Roman" w:cs="Times New Roman"/>
          <w:lang w:val="kk-KZ"/>
        </w:rPr>
      </w:pPr>
      <w:r w:rsidRPr="00D570CF">
        <w:rPr>
          <w:rFonts w:ascii="Times New Roman" w:hAnsi="Times New Roman" w:cs="Times New Roman"/>
          <w:lang w:val="kk-KZ"/>
        </w:rPr>
        <w:t xml:space="preserve">Қан айналым жүйесінің аурулары жылдан жылға өсе түсуде.2014 жылы  аурушаңдық көрсеткіші 10мың тұрғынға шаққанда 821,3 болса, ал 2015жылдың осы мезгілінде 903,9 өсуде. Қан айналым жүйесінің </w:t>
      </w:r>
      <w:r w:rsidR="00C94FE5" w:rsidRPr="00D570CF">
        <w:rPr>
          <w:rFonts w:ascii="Times New Roman" w:hAnsi="Times New Roman" w:cs="Times New Roman"/>
          <w:lang w:val="kk-KZ"/>
        </w:rPr>
        <w:t xml:space="preserve">ауруларының өсуінен  тұрғындар арасында осы аурудан қайтыс болғандар саны 2014жылы 42 болса, ал 2015 жылдың салыстырмалы  уақытында қайтыс болғандар  саны-75-ге дейін көтерілген. </w:t>
      </w:r>
    </w:p>
    <w:p w:rsidR="00C94FE5" w:rsidRPr="00D570CF" w:rsidRDefault="00C94FE5" w:rsidP="00AF04AD">
      <w:pPr>
        <w:rPr>
          <w:rFonts w:ascii="Times New Roman" w:hAnsi="Times New Roman" w:cs="Times New Roman"/>
          <w:lang w:val="kk-KZ"/>
        </w:rPr>
      </w:pPr>
      <w:r w:rsidRPr="00D570CF">
        <w:rPr>
          <w:rFonts w:ascii="Times New Roman" w:hAnsi="Times New Roman" w:cs="Times New Roman"/>
          <w:lang w:val="kk-KZ"/>
        </w:rPr>
        <w:t xml:space="preserve">Облыстың қатерлі ісік аурушаңдығы мен өлім жетім көрсеткіштерін салыстырғанда ең жоғарғы  көрсеткіш Қармақшы (195,1 және 127,6).  Өсудің негізгі себебі науқастардың асынған сатысында қаралуы болып табылады. </w:t>
      </w:r>
    </w:p>
    <w:p w:rsidR="00C94FE5" w:rsidRPr="00D570CF" w:rsidRDefault="00C94FE5" w:rsidP="00AF04AD">
      <w:pPr>
        <w:rPr>
          <w:rFonts w:ascii="Times New Roman" w:hAnsi="Times New Roman" w:cs="Times New Roman"/>
          <w:lang w:val="kk-KZ"/>
        </w:rPr>
      </w:pPr>
      <w:r w:rsidRPr="00D570CF">
        <w:rPr>
          <w:rFonts w:ascii="Times New Roman" w:hAnsi="Times New Roman" w:cs="Times New Roman"/>
          <w:lang w:val="kk-KZ"/>
        </w:rPr>
        <w:t xml:space="preserve">Амбулаторлық деңгейде тегін медициналық көмектің кепілді көлемі шеңберінде аудан халқын тегін дәрілік заттармен қамтамасыз ету мақсатында 2014 жылы дәрілік заттарды қажет ететін тұрғындардың 100% қамтылды. </w:t>
      </w:r>
    </w:p>
    <w:p w:rsidR="001D4F53" w:rsidRPr="00D570CF" w:rsidRDefault="001D4F53" w:rsidP="00AF04AD">
      <w:pPr>
        <w:rPr>
          <w:rFonts w:ascii="Times New Roman" w:hAnsi="Times New Roman" w:cs="Times New Roman"/>
          <w:lang w:val="kk-KZ"/>
        </w:rPr>
      </w:pPr>
      <w:r w:rsidRPr="00D570CF">
        <w:rPr>
          <w:rFonts w:ascii="Times New Roman" w:hAnsi="Times New Roman" w:cs="Times New Roman"/>
          <w:lang w:val="kk-KZ"/>
        </w:rPr>
        <w:t xml:space="preserve">Аудандық денсаулық сақтау саласында әсіресе елді мекен тұрғындарына сапалы  медициналық көмек көрсетуде жоғары білімді маман дәрігерлерінің тапшылығы сезілуде. </w:t>
      </w:r>
    </w:p>
    <w:p w:rsidR="001D4F53" w:rsidRPr="00D570CF" w:rsidRDefault="001D4F53" w:rsidP="00AF04AD">
      <w:pPr>
        <w:rPr>
          <w:rFonts w:ascii="Times New Roman" w:hAnsi="Times New Roman" w:cs="Times New Roman"/>
          <w:lang w:val="kk-KZ"/>
        </w:rPr>
      </w:pPr>
      <w:r w:rsidRPr="00D570CF">
        <w:rPr>
          <w:rFonts w:ascii="Times New Roman" w:hAnsi="Times New Roman" w:cs="Times New Roman"/>
          <w:lang w:val="kk-KZ"/>
        </w:rPr>
        <w:t xml:space="preserve">Салауатты өмір салтын насихаттау барысында темекі шегудің алдын алу заңдылықтарын сақтап және әлеуметтік маңызы бар аурулардың алдын алу мақсатында белсенді ақпаратты –коммуникациялық жұмыстар жүргізілуде және барлық қазақстандық қағамдастықты салауатты өмір  салтын қалыптастыруға тарту секторларының қарым-қатынасын жақсарту жұмысы қолға алынды. </w:t>
      </w:r>
    </w:p>
    <w:tbl>
      <w:tblPr>
        <w:tblStyle w:val="a3"/>
        <w:tblW w:w="0" w:type="auto"/>
        <w:tblLook w:val="04A0"/>
      </w:tblPr>
      <w:tblGrid>
        <w:gridCol w:w="4785"/>
        <w:gridCol w:w="4786"/>
      </w:tblGrid>
      <w:tr w:rsidR="001D4F53" w:rsidRPr="00D570CF" w:rsidTr="001D4F53">
        <w:tc>
          <w:tcPr>
            <w:tcW w:w="4785" w:type="dxa"/>
          </w:tcPr>
          <w:p w:rsidR="001D4F53" w:rsidRPr="00D570CF" w:rsidRDefault="001D4F53" w:rsidP="001D4F53">
            <w:pPr>
              <w:jc w:val="center"/>
              <w:rPr>
                <w:rFonts w:ascii="Times New Roman" w:hAnsi="Times New Roman" w:cs="Times New Roman"/>
                <w:b/>
                <w:lang w:val="en-US"/>
              </w:rPr>
            </w:pPr>
            <w:r w:rsidRPr="00D570CF">
              <w:rPr>
                <w:rFonts w:ascii="Times New Roman" w:hAnsi="Times New Roman" w:cs="Times New Roman"/>
                <w:b/>
                <w:lang w:val="kk-KZ"/>
              </w:rPr>
              <w:t>Басым бағыты</w:t>
            </w:r>
            <w:r w:rsidRPr="00D570CF">
              <w:rPr>
                <w:rFonts w:ascii="Times New Roman" w:hAnsi="Times New Roman" w:cs="Times New Roman"/>
                <w:b/>
                <w:lang w:val="en-US"/>
              </w:rPr>
              <w:t xml:space="preserve"> (S)</w:t>
            </w:r>
          </w:p>
        </w:tc>
        <w:tc>
          <w:tcPr>
            <w:tcW w:w="4786" w:type="dxa"/>
          </w:tcPr>
          <w:p w:rsidR="001D4F53" w:rsidRPr="00D570CF" w:rsidRDefault="001D4F53" w:rsidP="001D4F53">
            <w:pPr>
              <w:jc w:val="center"/>
              <w:rPr>
                <w:rFonts w:ascii="Times New Roman" w:hAnsi="Times New Roman" w:cs="Times New Roman"/>
                <w:b/>
                <w:lang w:val="en-US"/>
              </w:rPr>
            </w:pPr>
            <w:r w:rsidRPr="00D570CF">
              <w:rPr>
                <w:rFonts w:ascii="Times New Roman" w:hAnsi="Times New Roman" w:cs="Times New Roman"/>
                <w:b/>
                <w:lang w:val="kk-KZ"/>
              </w:rPr>
              <w:t>Әлсіз бағыты</w:t>
            </w:r>
            <w:r w:rsidRPr="00D570CF">
              <w:rPr>
                <w:rFonts w:ascii="Times New Roman" w:hAnsi="Times New Roman" w:cs="Times New Roman"/>
                <w:b/>
                <w:lang w:val="en-US"/>
              </w:rPr>
              <w:t>(W)</w:t>
            </w:r>
          </w:p>
        </w:tc>
      </w:tr>
      <w:tr w:rsidR="001D4F53" w:rsidRPr="00F00304" w:rsidTr="001D4F53">
        <w:tc>
          <w:tcPr>
            <w:tcW w:w="4785" w:type="dxa"/>
          </w:tcPr>
          <w:p w:rsidR="001D4F53" w:rsidRPr="00D570CF" w:rsidRDefault="001D4F53" w:rsidP="0048435B">
            <w:pPr>
              <w:pStyle w:val="a4"/>
              <w:numPr>
                <w:ilvl w:val="0"/>
                <w:numId w:val="1"/>
              </w:numPr>
              <w:rPr>
                <w:rFonts w:ascii="Times New Roman" w:hAnsi="Times New Roman" w:cs="Times New Roman"/>
                <w:lang w:val="kk-KZ"/>
              </w:rPr>
            </w:pPr>
            <w:r w:rsidRPr="00D570CF">
              <w:rPr>
                <w:rFonts w:ascii="Times New Roman" w:hAnsi="Times New Roman" w:cs="Times New Roman"/>
                <w:lang w:val="kk-KZ"/>
              </w:rPr>
              <w:t>Халықтың өмір сүру ұзақтығының жоғары болуы орта республикалық көрсеткіштен жоғары</w:t>
            </w:r>
          </w:p>
          <w:p w:rsidR="001D4F53" w:rsidRPr="00D570CF" w:rsidRDefault="001D4F53" w:rsidP="0048435B">
            <w:pPr>
              <w:pStyle w:val="a4"/>
              <w:numPr>
                <w:ilvl w:val="0"/>
                <w:numId w:val="1"/>
              </w:numPr>
              <w:rPr>
                <w:rFonts w:ascii="Times New Roman" w:hAnsi="Times New Roman" w:cs="Times New Roman"/>
                <w:lang w:val="kk-KZ"/>
              </w:rPr>
            </w:pPr>
            <w:r w:rsidRPr="00D570CF">
              <w:rPr>
                <w:rFonts w:ascii="Times New Roman" w:hAnsi="Times New Roman" w:cs="Times New Roman"/>
                <w:lang w:val="kk-KZ"/>
              </w:rPr>
              <w:t>Демографиялық көрсеткіштердің жақсаруы: нәресте өлім-жітімінің төмендеуі, орта республикалық деңгейден төмен болуы, туу көрсеткішінің жоғарлауы;</w:t>
            </w:r>
          </w:p>
          <w:p w:rsidR="001D4F53" w:rsidRPr="00D570CF" w:rsidRDefault="001D4F53" w:rsidP="0048435B">
            <w:pPr>
              <w:pStyle w:val="a4"/>
              <w:numPr>
                <w:ilvl w:val="0"/>
                <w:numId w:val="1"/>
              </w:numPr>
              <w:rPr>
                <w:rFonts w:ascii="Times New Roman" w:hAnsi="Times New Roman" w:cs="Times New Roman"/>
                <w:lang w:val="kk-KZ"/>
              </w:rPr>
            </w:pPr>
            <w:r w:rsidRPr="00D570CF">
              <w:rPr>
                <w:rFonts w:ascii="Times New Roman" w:hAnsi="Times New Roman" w:cs="Times New Roman"/>
                <w:lang w:val="kk-KZ"/>
              </w:rPr>
              <w:t xml:space="preserve">Халыққа медициналық </w:t>
            </w:r>
            <w:r w:rsidR="0048435B" w:rsidRPr="00D570CF">
              <w:rPr>
                <w:rFonts w:ascii="Times New Roman" w:hAnsi="Times New Roman" w:cs="Times New Roman"/>
                <w:lang w:val="kk-KZ"/>
              </w:rPr>
              <w:t xml:space="preserve">көмектің кепілді көлемі шеңберінде түрлері бойынша жоғары технологиялық медициналық көмек көрсетуінің қолжетімділігінің </w:t>
            </w:r>
            <w:r w:rsidR="0048435B" w:rsidRPr="00D570CF">
              <w:rPr>
                <w:rFonts w:ascii="Times New Roman" w:hAnsi="Times New Roman" w:cs="Times New Roman"/>
                <w:lang w:val="kk-KZ"/>
              </w:rPr>
              <w:lastRenderedPageBreak/>
              <w:t xml:space="preserve">жақсаруы; </w:t>
            </w:r>
          </w:p>
          <w:p w:rsidR="0048435B" w:rsidRPr="00D570CF" w:rsidRDefault="0048435B" w:rsidP="0048435B">
            <w:pPr>
              <w:pStyle w:val="a4"/>
              <w:numPr>
                <w:ilvl w:val="0"/>
                <w:numId w:val="1"/>
              </w:numPr>
              <w:rPr>
                <w:rFonts w:ascii="Times New Roman" w:hAnsi="Times New Roman" w:cs="Times New Roman"/>
                <w:lang w:val="kk-KZ"/>
              </w:rPr>
            </w:pPr>
            <w:r w:rsidRPr="00D570CF">
              <w:rPr>
                <w:rFonts w:ascii="Times New Roman" w:hAnsi="Times New Roman" w:cs="Times New Roman"/>
                <w:lang w:val="kk-KZ"/>
              </w:rPr>
              <w:t xml:space="preserve">Аудандар бойынша АИТВ инфекциясының аз тіркелуі. </w:t>
            </w:r>
          </w:p>
        </w:tc>
        <w:tc>
          <w:tcPr>
            <w:tcW w:w="4786" w:type="dxa"/>
          </w:tcPr>
          <w:p w:rsidR="001D4F53" w:rsidRPr="00D570CF" w:rsidRDefault="0048435B" w:rsidP="0048435B">
            <w:pPr>
              <w:pStyle w:val="a4"/>
              <w:numPr>
                <w:ilvl w:val="0"/>
                <w:numId w:val="3"/>
              </w:numPr>
              <w:rPr>
                <w:rFonts w:ascii="Times New Roman" w:hAnsi="Times New Roman" w:cs="Times New Roman"/>
                <w:b/>
                <w:lang w:val="kk-KZ"/>
              </w:rPr>
            </w:pPr>
            <w:r w:rsidRPr="00D570CF">
              <w:rPr>
                <w:rFonts w:ascii="Times New Roman" w:hAnsi="Times New Roman" w:cs="Times New Roman"/>
                <w:lang w:val="kk-KZ"/>
              </w:rPr>
              <w:lastRenderedPageBreak/>
              <w:t>Халық денсаулығына аймақтағы экологиялық жағжайлардың әсері;</w:t>
            </w:r>
          </w:p>
          <w:p w:rsidR="0048435B" w:rsidRPr="00D570CF" w:rsidRDefault="0048435B" w:rsidP="0048435B">
            <w:pPr>
              <w:pStyle w:val="a4"/>
              <w:numPr>
                <w:ilvl w:val="0"/>
                <w:numId w:val="3"/>
              </w:numPr>
              <w:rPr>
                <w:rFonts w:ascii="Times New Roman" w:hAnsi="Times New Roman" w:cs="Times New Roman"/>
                <w:b/>
                <w:lang w:val="kk-KZ"/>
              </w:rPr>
            </w:pPr>
            <w:r w:rsidRPr="00D570CF">
              <w:rPr>
                <w:rFonts w:ascii="Times New Roman" w:hAnsi="Times New Roman" w:cs="Times New Roman"/>
                <w:lang w:val="kk-KZ"/>
              </w:rPr>
              <w:t xml:space="preserve">Медициналық кадр жетіспеушілігі және біліктілік </w:t>
            </w:r>
            <w:r w:rsidR="0017445A" w:rsidRPr="00D570CF">
              <w:rPr>
                <w:rFonts w:ascii="Times New Roman" w:hAnsi="Times New Roman" w:cs="Times New Roman"/>
                <w:lang w:val="kk-KZ"/>
              </w:rPr>
              <w:t>деңгейінің төмен болуы;</w:t>
            </w:r>
          </w:p>
          <w:p w:rsidR="0017445A" w:rsidRPr="00D570CF" w:rsidRDefault="0017445A" w:rsidP="0048435B">
            <w:pPr>
              <w:pStyle w:val="a4"/>
              <w:numPr>
                <w:ilvl w:val="0"/>
                <w:numId w:val="3"/>
              </w:numPr>
              <w:rPr>
                <w:rFonts w:ascii="Times New Roman" w:hAnsi="Times New Roman" w:cs="Times New Roman"/>
                <w:b/>
                <w:lang w:val="kk-KZ"/>
              </w:rPr>
            </w:pPr>
            <w:r w:rsidRPr="00D570CF">
              <w:rPr>
                <w:rFonts w:ascii="Times New Roman" w:hAnsi="Times New Roman" w:cs="Times New Roman"/>
                <w:lang w:val="kk-KZ"/>
              </w:rPr>
              <w:t>Әлеуметтік маңызы бар аурулар деңгейінің жоғарлауы;</w:t>
            </w:r>
          </w:p>
          <w:p w:rsidR="0017445A" w:rsidRPr="00D570CF" w:rsidRDefault="0017445A" w:rsidP="0048435B">
            <w:pPr>
              <w:pStyle w:val="a4"/>
              <w:numPr>
                <w:ilvl w:val="0"/>
                <w:numId w:val="3"/>
              </w:numPr>
              <w:rPr>
                <w:rFonts w:ascii="Times New Roman" w:hAnsi="Times New Roman" w:cs="Times New Roman"/>
                <w:b/>
                <w:lang w:val="kk-KZ"/>
              </w:rPr>
            </w:pPr>
            <w:r w:rsidRPr="00D570CF">
              <w:rPr>
                <w:rFonts w:ascii="Times New Roman" w:hAnsi="Times New Roman" w:cs="Times New Roman"/>
                <w:lang w:val="kk-KZ"/>
              </w:rPr>
              <w:t xml:space="preserve">Туберкулездің аурушаңдық көрсеткіші жоғары деңгейде болуы. </w:t>
            </w:r>
          </w:p>
          <w:p w:rsidR="0017445A" w:rsidRPr="00D570CF" w:rsidRDefault="0017445A" w:rsidP="0048435B">
            <w:pPr>
              <w:pStyle w:val="a4"/>
              <w:numPr>
                <w:ilvl w:val="0"/>
                <w:numId w:val="3"/>
              </w:numPr>
              <w:rPr>
                <w:rFonts w:ascii="Times New Roman" w:hAnsi="Times New Roman" w:cs="Times New Roman"/>
                <w:b/>
                <w:lang w:val="kk-KZ"/>
              </w:rPr>
            </w:pPr>
            <w:r w:rsidRPr="00D570CF">
              <w:rPr>
                <w:rFonts w:ascii="Times New Roman" w:hAnsi="Times New Roman" w:cs="Times New Roman"/>
                <w:lang w:val="kk-KZ"/>
              </w:rPr>
              <w:t>Медициналық көмек сапасының төмен болуы;</w:t>
            </w:r>
          </w:p>
          <w:p w:rsidR="0017445A" w:rsidRPr="00D570CF" w:rsidRDefault="0017445A" w:rsidP="0048435B">
            <w:pPr>
              <w:pStyle w:val="a4"/>
              <w:numPr>
                <w:ilvl w:val="0"/>
                <w:numId w:val="3"/>
              </w:numPr>
              <w:rPr>
                <w:rFonts w:ascii="Times New Roman" w:hAnsi="Times New Roman" w:cs="Times New Roman"/>
                <w:b/>
                <w:lang w:val="kk-KZ"/>
              </w:rPr>
            </w:pPr>
            <w:r w:rsidRPr="00D570CF">
              <w:rPr>
                <w:rFonts w:ascii="Times New Roman" w:hAnsi="Times New Roman" w:cs="Times New Roman"/>
                <w:lang w:val="kk-KZ"/>
              </w:rPr>
              <w:t>Денсаулық сақтау ұйымдарының жабдықталу деңгейінің жеткіліксіздігі:</w:t>
            </w:r>
          </w:p>
        </w:tc>
      </w:tr>
      <w:tr w:rsidR="001D4F53" w:rsidRPr="00D570CF" w:rsidTr="001D4F53">
        <w:tc>
          <w:tcPr>
            <w:tcW w:w="4785" w:type="dxa"/>
          </w:tcPr>
          <w:p w:rsidR="001D4F53" w:rsidRPr="00D570CF" w:rsidRDefault="0048435B" w:rsidP="0048435B">
            <w:pPr>
              <w:rPr>
                <w:rFonts w:ascii="Times New Roman" w:hAnsi="Times New Roman" w:cs="Times New Roman"/>
                <w:lang w:val="en-US"/>
              </w:rPr>
            </w:pPr>
            <w:r w:rsidRPr="00D570CF">
              <w:rPr>
                <w:rFonts w:ascii="Times New Roman" w:hAnsi="Times New Roman" w:cs="Times New Roman"/>
                <w:b/>
                <w:lang w:val="kk-KZ"/>
              </w:rPr>
              <w:lastRenderedPageBreak/>
              <w:t>Мүмкіндіктер</w:t>
            </w:r>
            <w:r w:rsidRPr="00D570CF">
              <w:rPr>
                <w:rFonts w:ascii="Times New Roman" w:hAnsi="Times New Roman" w:cs="Times New Roman"/>
                <w:b/>
                <w:lang w:val="en-US"/>
              </w:rPr>
              <w:t>(</w:t>
            </w:r>
            <w:r w:rsidRPr="00D570CF">
              <w:rPr>
                <w:rFonts w:ascii="Times New Roman" w:hAnsi="Times New Roman" w:cs="Times New Roman"/>
                <w:b/>
                <w:lang w:val="kk-KZ"/>
              </w:rPr>
              <w:t xml:space="preserve"> О</w:t>
            </w:r>
            <w:r w:rsidRPr="00D570CF">
              <w:rPr>
                <w:rFonts w:ascii="Times New Roman" w:hAnsi="Times New Roman" w:cs="Times New Roman"/>
                <w:b/>
                <w:lang w:val="en-US"/>
              </w:rPr>
              <w:t>)</w:t>
            </w:r>
          </w:p>
        </w:tc>
        <w:tc>
          <w:tcPr>
            <w:tcW w:w="4786" w:type="dxa"/>
          </w:tcPr>
          <w:p w:rsidR="001D4F53" w:rsidRPr="00D570CF" w:rsidRDefault="0048435B" w:rsidP="0048435B">
            <w:pPr>
              <w:jc w:val="center"/>
              <w:rPr>
                <w:rFonts w:ascii="Times New Roman" w:hAnsi="Times New Roman" w:cs="Times New Roman"/>
                <w:b/>
                <w:lang w:val="en-US"/>
              </w:rPr>
            </w:pPr>
            <w:r w:rsidRPr="00D570CF">
              <w:rPr>
                <w:rFonts w:ascii="Times New Roman" w:hAnsi="Times New Roman" w:cs="Times New Roman"/>
                <w:b/>
                <w:lang w:val="kk-KZ"/>
              </w:rPr>
              <w:t>Қауіптер</w:t>
            </w:r>
            <w:r w:rsidRPr="00D570CF">
              <w:rPr>
                <w:rFonts w:ascii="Times New Roman" w:hAnsi="Times New Roman" w:cs="Times New Roman"/>
                <w:b/>
                <w:lang w:val="en-US"/>
              </w:rPr>
              <w:t>(</w:t>
            </w:r>
            <w:r w:rsidRPr="00D570CF">
              <w:rPr>
                <w:rFonts w:ascii="Times New Roman" w:hAnsi="Times New Roman" w:cs="Times New Roman"/>
                <w:b/>
                <w:lang w:val="kk-KZ"/>
              </w:rPr>
              <w:t xml:space="preserve"> Т</w:t>
            </w:r>
            <w:r w:rsidRPr="00D570CF">
              <w:rPr>
                <w:rFonts w:ascii="Times New Roman" w:hAnsi="Times New Roman" w:cs="Times New Roman"/>
                <w:b/>
                <w:lang w:val="en-US"/>
              </w:rPr>
              <w:t>)</w:t>
            </w:r>
          </w:p>
        </w:tc>
      </w:tr>
      <w:tr w:rsidR="001D4F53" w:rsidRPr="00F00304" w:rsidTr="001D4F53">
        <w:tc>
          <w:tcPr>
            <w:tcW w:w="4785" w:type="dxa"/>
          </w:tcPr>
          <w:p w:rsidR="001D4F53" w:rsidRPr="00D570CF" w:rsidRDefault="0048435B" w:rsidP="0048435B">
            <w:pPr>
              <w:pStyle w:val="a4"/>
              <w:numPr>
                <w:ilvl w:val="0"/>
                <w:numId w:val="2"/>
              </w:numPr>
              <w:tabs>
                <w:tab w:val="left" w:pos="263"/>
              </w:tabs>
              <w:jc w:val="both"/>
              <w:rPr>
                <w:rFonts w:ascii="Times New Roman" w:hAnsi="Times New Roman" w:cs="Times New Roman"/>
                <w:lang w:val="kk-KZ"/>
              </w:rPr>
            </w:pPr>
            <w:r w:rsidRPr="00D570CF">
              <w:rPr>
                <w:rFonts w:ascii="Times New Roman" w:hAnsi="Times New Roman" w:cs="Times New Roman"/>
                <w:lang w:val="kk-KZ"/>
              </w:rPr>
              <w:t>Денсаулық саласында, оның ішінде ауылдық елді мекендерде жоғары квалификациялы мамандарды тарту арқылы сала қызметінің сапасын жақсарту;</w:t>
            </w:r>
          </w:p>
          <w:p w:rsidR="0048435B" w:rsidRPr="00D570CF" w:rsidRDefault="0048435B" w:rsidP="0048435B">
            <w:pPr>
              <w:pStyle w:val="a4"/>
              <w:numPr>
                <w:ilvl w:val="0"/>
                <w:numId w:val="2"/>
              </w:numPr>
              <w:tabs>
                <w:tab w:val="left" w:pos="263"/>
              </w:tabs>
              <w:jc w:val="both"/>
              <w:rPr>
                <w:rFonts w:ascii="Times New Roman" w:hAnsi="Times New Roman" w:cs="Times New Roman"/>
                <w:lang w:val="kk-KZ"/>
              </w:rPr>
            </w:pPr>
            <w:r w:rsidRPr="00D570CF">
              <w:rPr>
                <w:rFonts w:ascii="Times New Roman" w:hAnsi="Times New Roman" w:cs="Times New Roman"/>
                <w:lang w:val="kk-KZ"/>
              </w:rPr>
              <w:t>Аурушаңдық деңгейін азайту мақсатында аймақтың экологиялық жағдайын жақсарту;</w:t>
            </w:r>
          </w:p>
          <w:p w:rsidR="0048435B" w:rsidRPr="00D570CF" w:rsidRDefault="0048435B" w:rsidP="0048435B">
            <w:pPr>
              <w:pStyle w:val="a4"/>
              <w:numPr>
                <w:ilvl w:val="0"/>
                <w:numId w:val="2"/>
              </w:numPr>
              <w:tabs>
                <w:tab w:val="left" w:pos="263"/>
              </w:tabs>
              <w:jc w:val="both"/>
              <w:rPr>
                <w:rFonts w:ascii="Times New Roman" w:hAnsi="Times New Roman" w:cs="Times New Roman"/>
                <w:lang w:val="kk-KZ"/>
              </w:rPr>
            </w:pPr>
            <w:r w:rsidRPr="00D570CF">
              <w:rPr>
                <w:rFonts w:ascii="Times New Roman" w:hAnsi="Times New Roman" w:cs="Times New Roman"/>
                <w:lang w:val="kk-KZ"/>
              </w:rPr>
              <w:t>Көрсететін медициналық қызметтің сапрасын жақсарту, денсаулық сақтау мекемелерін жарықтандыруын жоғарлату үшін денсаулық сақтау саласын қаржыландыруды кеңейту.</w:t>
            </w:r>
          </w:p>
        </w:tc>
        <w:tc>
          <w:tcPr>
            <w:tcW w:w="4786" w:type="dxa"/>
          </w:tcPr>
          <w:p w:rsidR="001D4F53" w:rsidRPr="00D570CF" w:rsidRDefault="0017445A" w:rsidP="0017445A">
            <w:pPr>
              <w:pStyle w:val="a4"/>
              <w:numPr>
                <w:ilvl w:val="0"/>
                <w:numId w:val="4"/>
              </w:numPr>
              <w:rPr>
                <w:rFonts w:ascii="Times New Roman" w:hAnsi="Times New Roman" w:cs="Times New Roman"/>
                <w:lang w:val="kk-KZ"/>
              </w:rPr>
            </w:pPr>
            <w:r w:rsidRPr="00D570CF">
              <w:rPr>
                <w:rFonts w:ascii="Times New Roman" w:hAnsi="Times New Roman" w:cs="Times New Roman"/>
                <w:lang w:val="kk-KZ"/>
              </w:rPr>
              <w:t>Денсаулық сақтау ұйымдарының материалды-техникалық базасын төмендігі мен дәрігерлік кадр тапшылығының деңгейінен халыққа медициналық қызметтің толық емес  және сапасыз көрсетілуі;</w:t>
            </w:r>
          </w:p>
          <w:p w:rsidR="0017445A" w:rsidRPr="00D570CF" w:rsidRDefault="0017445A" w:rsidP="0017445A">
            <w:pPr>
              <w:pStyle w:val="a4"/>
              <w:numPr>
                <w:ilvl w:val="0"/>
                <w:numId w:val="4"/>
              </w:numPr>
              <w:rPr>
                <w:rFonts w:ascii="Times New Roman" w:hAnsi="Times New Roman" w:cs="Times New Roman"/>
                <w:lang w:val="kk-KZ"/>
              </w:rPr>
            </w:pPr>
            <w:r w:rsidRPr="00D570CF">
              <w:rPr>
                <w:rFonts w:ascii="Times New Roman" w:hAnsi="Times New Roman" w:cs="Times New Roman"/>
                <w:lang w:val="kk-KZ"/>
              </w:rPr>
              <w:t>Экологиялық жағдайдың нашарлауы әлеуметтік маңызы бар аурулар деңгейінің жоғарлауына әкелуі:</w:t>
            </w:r>
          </w:p>
        </w:tc>
      </w:tr>
    </w:tbl>
    <w:p w:rsidR="00C71910" w:rsidRPr="00D570CF" w:rsidRDefault="00C71910" w:rsidP="00AF04AD">
      <w:pPr>
        <w:rPr>
          <w:rFonts w:ascii="Times New Roman" w:hAnsi="Times New Roman" w:cs="Times New Roman"/>
          <w:lang w:val="kk-KZ"/>
        </w:rPr>
      </w:pPr>
    </w:p>
    <w:p w:rsidR="00BF3E50" w:rsidRPr="00D570CF" w:rsidRDefault="0017445A" w:rsidP="00AF04AD">
      <w:pPr>
        <w:rPr>
          <w:rFonts w:ascii="Times New Roman" w:hAnsi="Times New Roman" w:cs="Times New Roman"/>
          <w:lang w:val="kk-KZ"/>
        </w:rPr>
      </w:pPr>
      <w:r w:rsidRPr="00D570CF">
        <w:rPr>
          <w:rFonts w:ascii="Times New Roman" w:hAnsi="Times New Roman" w:cs="Times New Roman"/>
          <w:lang w:val="kk-KZ"/>
        </w:rPr>
        <w:t>Саланың негізгі мәселелері:</w:t>
      </w:r>
    </w:p>
    <w:p w:rsidR="0017445A" w:rsidRPr="00D570CF" w:rsidRDefault="0017445A" w:rsidP="00AF04AD">
      <w:pPr>
        <w:rPr>
          <w:rFonts w:ascii="Times New Roman" w:hAnsi="Times New Roman" w:cs="Times New Roman"/>
          <w:lang w:val="kk-KZ"/>
        </w:rPr>
      </w:pPr>
      <w:r w:rsidRPr="00D570CF">
        <w:rPr>
          <w:rFonts w:ascii="Times New Roman" w:hAnsi="Times New Roman" w:cs="Times New Roman"/>
          <w:lang w:val="kk-KZ"/>
        </w:rPr>
        <w:t xml:space="preserve">Ауданда халықты денсаулығын қорғау саласы бойынша белсенді тенденциялар байқалады: халықтың өлім жетімінің төмендеуі байқалады, демографиялық көрсеткіштерінің жақсаруы, халыққа көрсетілетін медициналық  қызмет түрлерінің сапасы мен қолжетімділігі. </w:t>
      </w:r>
    </w:p>
    <w:p w:rsidR="0017445A" w:rsidRPr="00D570CF" w:rsidRDefault="0017445A" w:rsidP="00AF04AD">
      <w:pPr>
        <w:rPr>
          <w:rFonts w:ascii="Times New Roman" w:hAnsi="Times New Roman" w:cs="Times New Roman"/>
          <w:lang w:val="kk-KZ"/>
        </w:rPr>
      </w:pPr>
      <w:r w:rsidRPr="00D570CF">
        <w:rPr>
          <w:rFonts w:ascii="Times New Roman" w:hAnsi="Times New Roman" w:cs="Times New Roman"/>
          <w:lang w:val="kk-KZ"/>
        </w:rPr>
        <w:t>Сонымен қатар , көкейкесті мәселелері болып :</w:t>
      </w:r>
    </w:p>
    <w:p w:rsidR="0017445A" w:rsidRPr="00D570CF" w:rsidRDefault="00B1114B" w:rsidP="00AF04AD">
      <w:pPr>
        <w:rPr>
          <w:rFonts w:ascii="Times New Roman" w:hAnsi="Times New Roman" w:cs="Times New Roman"/>
          <w:lang w:val="kk-KZ"/>
        </w:rPr>
      </w:pPr>
      <w:r w:rsidRPr="00D570CF">
        <w:rPr>
          <w:rFonts w:ascii="Times New Roman" w:hAnsi="Times New Roman" w:cs="Times New Roman"/>
          <w:lang w:val="kk-KZ"/>
        </w:rPr>
        <w:t xml:space="preserve">Халықтың денсаулық жағдайына әсер ететін аймақтың экологиялық жағдайының қолайсыздығы. </w:t>
      </w:r>
    </w:p>
    <w:p w:rsidR="00B1114B" w:rsidRPr="00D570CF" w:rsidRDefault="00B1114B" w:rsidP="00AF04AD">
      <w:pPr>
        <w:rPr>
          <w:rFonts w:ascii="Times New Roman" w:hAnsi="Times New Roman" w:cs="Times New Roman"/>
          <w:lang w:val="kk-KZ"/>
        </w:rPr>
      </w:pPr>
      <w:r w:rsidRPr="00D570CF">
        <w:rPr>
          <w:rFonts w:ascii="Times New Roman" w:hAnsi="Times New Roman" w:cs="Times New Roman"/>
          <w:lang w:val="kk-KZ"/>
        </w:rPr>
        <w:t>Халықтың әлеуметтік маңызы бар аурумен әсіресе туберкулезбен ауыратын жоғары деңгейдегі аурушаңдық;</w:t>
      </w:r>
    </w:p>
    <w:p w:rsidR="00B1114B" w:rsidRPr="00D570CF" w:rsidRDefault="00B1114B" w:rsidP="00AF04AD">
      <w:pPr>
        <w:rPr>
          <w:rFonts w:ascii="Times New Roman" w:hAnsi="Times New Roman" w:cs="Times New Roman"/>
          <w:lang w:val="kk-KZ"/>
        </w:rPr>
      </w:pPr>
      <w:r w:rsidRPr="00D570CF">
        <w:rPr>
          <w:rFonts w:ascii="Times New Roman" w:hAnsi="Times New Roman" w:cs="Times New Roman"/>
          <w:lang w:val="kk-KZ"/>
        </w:rPr>
        <w:t>Көрсетілетін медициналық қызмет сапасының жетімсіздігі;</w:t>
      </w:r>
    </w:p>
    <w:p w:rsidR="00B1114B" w:rsidRPr="00D570CF" w:rsidRDefault="00B1114B" w:rsidP="00AF04AD">
      <w:pPr>
        <w:rPr>
          <w:rFonts w:ascii="Times New Roman" w:hAnsi="Times New Roman" w:cs="Times New Roman"/>
          <w:lang w:val="kk-KZ"/>
        </w:rPr>
      </w:pPr>
      <w:r w:rsidRPr="00D570CF">
        <w:rPr>
          <w:rFonts w:ascii="Times New Roman" w:hAnsi="Times New Roman" w:cs="Times New Roman"/>
          <w:lang w:val="kk-KZ"/>
        </w:rPr>
        <w:t>Кадрлық сұрақтардың шешімін таппағандағы  (медициналық кадрлар біліктілігі деңгейінің  жеткіліксіздігі мен тапшылығы).</w:t>
      </w:r>
    </w:p>
    <w:p w:rsidR="00B1114B" w:rsidRPr="00D570CF" w:rsidRDefault="00B1114B" w:rsidP="00AF04AD">
      <w:pPr>
        <w:rPr>
          <w:rFonts w:ascii="Times New Roman" w:hAnsi="Times New Roman" w:cs="Times New Roman"/>
          <w:lang w:val="kk-KZ"/>
        </w:rPr>
      </w:pPr>
      <w:r w:rsidRPr="00D570CF">
        <w:rPr>
          <w:rFonts w:ascii="Times New Roman" w:hAnsi="Times New Roman" w:cs="Times New Roman"/>
          <w:lang w:val="kk-KZ"/>
        </w:rPr>
        <w:t>Денсаулық сақтау ұйымдарында материалды-техникалық жабдықтау деңгейінің  жеткіліксіздігі;</w:t>
      </w:r>
    </w:p>
    <w:p w:rsidR="00B1114B" w:rsidRPr="00D570CF" w:rsidRDefault="00B1114B" w:rsidP="00AF04AD">
      <w:pPr>
        <w:rPr>
          <w:rFonts w:ascii="Times New Roman" w:hAnsi="Times New Roman" w:cs="Times New Roman"/>
          <w:lang w:val="kk-KZ"/>
        </w:rPr>
      </w:pPr>
      <w:r w:rsidRPr="00D570CF">
        <w:rPr>
          <w:rFonts w:ascii="Times New Roman" w:hAnsi="Times New Roman" w:cs="Times New Roman"/>
          <w:lang w:val="kk-KZ"/>
        </w:rPr>
        <w:t xml:space="preserve">Халықтың өз денсаулығына деген жауапкершілігінің төмендігі. </w:t>
      </w:r>
    </w:p>
    <w:p w:rsidR="00B1114B" w:rsidRPr="00D570CF" w:rsidRDefault="00B1114B" w:rsidP="00B1114B">
      <w:pPr>
        <w:pStyle w:val="a4"/>
        <w:numPr>
          <w:ilvl w:val="0"/>
          <w:numId w:val="4"/>
        </w:numPr>
        <w:rPr>
          <w:rFonts w:ascii="Times New Roman" w:hAnsi="Times New Roman" w:cs="Times New Roman"/>
          <w:lang w:val="kk-KZ"/>
        </w:rPr>
      </w:pPr>
      <w:r w:rsidRPr="00D570CF">
        <w:rPr>
          <w:rFonts w:ascii="Times New Roman" w:hAnsi="Times New Roman" w:cs="Times New Roman"/>
          <w:lang w:val="kk-KZ"/>
        </w:rPr>
        <w:t>Ағымдағы жағдайды талдау</w:t>
      </w:r>
    </w:p>
    <w:p w:rsidR="00B1114B" w:rsidRPr="00D570CF" w:rsidRDefault="00B1114B" w:rsidP="00B1114B">
      <w:pPr>
        <w:pStyle w:val="a4"/>
        <w:numPr>
          <w:ilvl w:val="0"/>
          <w:numId w:val="4"/>
        </w:numPr>
        <w:rPr>
          <w:rFonts w:ascii="Times New Roman" w:hAnsi="Times New Roman" w:cs="Times New Roman"/>
          <w:lang w:val="kk-KZ"/>
        </w:rPr>
      </w:pPr>
      <w:r w:rsidRPr="00D570CF">
        <w:rPr>
          <w:rFonts w:ascii="Times New Roman" w:hAnsi="Times New Roman" w:cs="Times New Roman"/>
          <w:lang w:val="kk-KZ"/>
        </w:rPr>
        <w:t xml:space="preserve">Жоспарды іске асырудың мақсаты, міндеттері , нысаналы индикаторлары және нәтижелерінің </w:t>
      </w:r>
      <w:r w:rsidR="004030F9" w:rsidRPr="00D570CF">
        <w:rPr>
          <w:rFonts w:ascii="Times New Roman" w:hAnsi="Times New Roman" w:cs="Times New Roman"/>
          <w:lang w:val="kk-KZ"/>
        </w:rPr>
        <w:t>көрсеткіштері</w:t>
      </w:r>
    </w:p>
    <w:p w:rsidR="004030F9" w:rsidRPr="00D570CF" w:rsidRDefault="004030F9" w:rsidP="004030F9">
      <w:pPr>
        <w:pStyle w:val="a4"/>
        <w:rPr>
          <w:rFonts w:ascii="Times New Roman" w:hAnsi="Times New Roman" w:cs="Times New Roman"/>
          <w:b/>
          <w:lang w:val="kk-KZ"/>
        </w:rPr>
      </w:pPr>
    </w:p>
    <w:p w:rsidR="004030F9" w:rsidRPr="00D570CF" w:rsidRDefault="004030F9" w:rsidP="004030F9">
      <w:pPr>
        <w:pStyle w:val="a4"/>
        <w:rPr>
          <w:rFonts w:ascii="Times New Roman" w:hAnsi="Times New Roman" w:cs="Times New Roman"/>
          <w:b/>
          <w:lang w:val="kk-KZ"/>
        </w:rPr>
      </w:pPr>
      <w:r w:rsidRPr="00D570CF">
        <w:rPr>
          <w:rFonts w:ascii="Times New Roman" w:hAnsi="Times New Roman" w:cs="Times New Roman"/>
          <w:b/>
          <w:lang w:val="kk-KZ"/>
        </w:rPr>
        <w:t xml:space="preserve">Мақсаты:        </w:t>
      </w:r>
      <w:r w:rsidRPr="00D570CF">
        <w:rPr>
          <w:rFonts w:ascii="Times New Roman" w:hAnsi="Times New Roman" w:cs="Times New Roman"/>
          <w:lang w:val="kk-KZ"/>
        </w:rPr>
        <w:t xml:space="preserve">Тұрғындардың денсаулығын қорғаудың тиімді және орнықты жүйесін дамытуды қамтамасыз ету. </w:t>
      </w:r>
    </w:p>
    <w:p w:rsidR="004030F9" w:rsidRPr="00D570CF" w:rsidRDefault="004030F9" w:rsidP="004030F9">
      <w:pPr>
        <w:jc w:val="both"/>
        <w:rPr>
          <w:rFonts w:ascii="Times New Roman" w:hAnsi="Times New Roman" w:cs="Times New Roman"/>
          <w:lang w:val="kk-KZ"/>
        </w:rPr>
      </w:pPr>
      <w:r w:rsidRPr="00D570CF">
        <w:rPr>
          <w:rFonts w:ascii="Times New Roman" w:hAnsi="Times New Roman" w:cs="Times New Roman"/>
          <w:b/>
          <w:lang w:val="kk-KZ"/>
        </w:rPr>
        <w:t xml:space="preserve">Міндеттері            1. </w:t>
      </w:r>
      <w:r w:rsidRPr="00D570CF">
        <w:rPr>
          <w:rFonts w:ascii="Times New Roman" w:hAnsi="Times New Roman" w:cs="Times New Roman"/>
          <w:lang w:val="kk-KZ"/>
        </w:rPr>
        <w:t xml:space="preserve">Санитарлық әл-ауқатты, қауіп  факторларының профилактикасын қамтамасыз ету, дұрыс тамақтануды насихаттау мен саламатты өмір салтын ынталандыру  негізінде тұрғындардың денсаулығын нығайту. </w:t>
      </w:r>
    </w:p>
    <w:p w:rsidR="004030F9" w:rsidRPr="00D570CF" w:rsidRDefault="004030F9" w:rsidP="004030F9">
      <w:pPr>
        <w:jc w:val="both"/>
        <w:rPr>
          <w:rFonts w:ascii="Times New Roman" w:hAnsi="Times New Roman" w:cs="Times New Roman"/>
          <w:lang w:val="kk-KZ"/>
        </w:rPr>
      </w:pPr>
      <w:r w:rsidRPr="00D570CF">
        <w:rPr>
          <w:rFonts w:ascii="Times New Roman" w:hAnsi="Times New Roman" w:cs="Times New Roman"/>
          <w:lang w:val="kk-KZ"/>
        </w:rPr>
        <w:t xml:space="preserve">                             </w:t>
      </w:r>
      <w:r w:rsidRPr="00D570CF">
        <w:rPr>
          <w:rFonts w:ascii="Times New Roman" w:hAnsi="Times New Roman" w:cs="Times New Roman"/>
          <w:b/>
          <w:lang w:val="kk-KZ"/>
        </w:rPr>
        <w:t xml:space="preserve">2. </w:t>
      </w:r>
      <w:r w:rsidRPr="00D570CF">
        <w:rPr>
          <w:rFonts w:ascii="Times New Roman" w:hAnsi="Times New Roman" w:cs="Times New Roman"/>
          <w:lang w:val="kk-KZ"/>
        </w:rPr>
        <w:t xml:space="preserve">Медициналық қызмет көрсетудің қолжетімділігін , тұтастығы мен сапасын қамтамасыз ету. </w:t>
      </w:r>
    </w:p>
    <w:p w:rsidR="004030F9" w:rsidRPr="00D570CF" w:rsidRDefault="004030F9" w:rsidP="004030F9">
      <w:pPr>
        <w:pStyle w:val="a4"/>
        <w:rPr>
          <w:rFonts w:ascii="Times New Roman" w:hAnsi="Times New Roman" w:cs="Times New Roman"/>
          <w:lang w:val="kk-KZ"/>
        </w:rPr>
      </w:pPr>
      <w:r w:rsidRPr="00D570CF">
        <w:rPr>
          <w:rFonts w:ascii="Times New Roman" w:hAnsi="Times New Roman" w:cs="Times New Roman"/>
          <w:lang w:val="kk-KZ"/>
        </w:rPr>
        <w:t>Қойылған міндеттерге  қол жеткізу келесі нысаналы индикаторлармен өлшенетін  болады.</w:t>
      </w:r>
    </w:p>
    <w:p w:rsidR="004030F9" w:rsidRPr="00D570CF" w:rsidRDefault="004030F9" w:rsidP="004030F9">
      <w:pPr>
        <w:pStyle w:val="a4"/>
        <w:rPr>
          <w:rFonts w:ascii="Times New Roman" w:hAnsi="Times New Roman" w:cs="Times New Roman"/>
          <w:b/>
          <w:lang w:val="kk-KZ"/>
        </w:rPr>
      </w:pPr>
      <w:r w:rsidRPr="00D570CF">
        <w:rPr>
          <w:rFonts w:ascii="Times New Roman" w:hAnsi="Times New Roman" w:cs="Times New Roman"/>
          <w:b/>
          <w:lang w:val="kk-KZ"/>
        </w:rPr>
        <w:lastRenderedPageBreak/>
        <w:t>Мақсатты индикаторлар:</w:t>
      </w:r>
    </w:p>
    <w:p w:rsidR="004030F9" w:rsidRPr="00D570CF" w:rsidRDefault="004030F9" w:rsidP="004030F9">
      <w:pPr>
        <w:pStyle w:val="a4"/>
        <w:rPr>
          <w:rFonts w:ascii="Times New Roman" w:hAnsi="Times New Roman" w:cs="Times New Roman"/>
          <w:b/>
          <w:lang w:val="kk-KZ"/>
        </w:rPr>
      </w:pPr>
    </w:p>
    <w:tbl>
      <w:tblPr>
        <w:tblStyle w:val="a3"/>
        <w:tblW w:w="10490" w:type="dxa"/>
        <w:tblInd w:w="-601" w:type="dxa"/>
        <w:tblLook w:val="04A0"/>
      </w:tblPr>
      <w:tblGrid>
        <w:gridCol w:w="443"/>
        <w:gridCol w:w="2006"/>
        <w:gridCol w:w="1825"/>
        <w:gridCol w:w="1178"/>
        <w:gridCol w:w="911"/>
        <w:gridCol w:w="911"/>
        <w:gridCol w:w="913"/>
        <w:gridCol w:w="911"/>
        <w:gridCol w:w="1392"/>
      </w:tblGrid>
      <w:tr w:rsidR="006825BC" w:rsidRPr="00D570CF" w:rsidTr="006825BC">
        <w:trPr>
          <w:trHeight w:val="318"/>
        </w:trPr>
        <w:tc>
          <w:tcPr>
            <w:tcW w:w="443" w:type="dxa"/>
            <w:vMerge w:val="restart"/>
          </w:tcPr>
          <w:p w:rsidR="006825BC" w:rsidRPr="00D570CF" w:rsidRDefault="006825BC" w:rsidP="004030F9">
            <w:pPr>
              <w:pStyle w:val="a4"/>
              <w:ind w:left="0"/>
              <w:rPr>
                <w:rFonts w:ascii="Times New Roman" w:hAnsi="Times New Roman" w:cs="Times New Roman"/>
                <w:lang w:val="kk-KZ"/>
              </w:rPr>
            </w:pPr>
            <w:r w:rsidRPr="00D570CF">
              <w:rPr>
                <w:rFonts w:ascii="Times New Roman" w:hAnsi="Times New Roman" w:cs="Times New Roman"/>
              </w:rPr>
              <w:t>№</w:t>
            </w:r>
          </w:p>
        </w:tc>
        <w:tc>
          <w:tcPr>
            <w:tcW w:w="2006" w:type="dxa"/>
            <w:vMerge w:val="restart"/>
          </w:tcPr>
          <w:p w:rsidR="006825BC"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Индикаторлар, көрсеткіштер атауы</w:t>
            </w:r>
          </w:p>
        </w:tc>
        <w:tc>
          <w:tcPr>
            <w:tcW w:w="1825" w:type="dxa"/>
            <w:vMerge w:val="restart"/>
          </w:tcPr>
          <w:p w:rsidR="006825BC"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Бірл.</w:t>
            </w:r>
          </w:p>
        </w:tc>
        <w:tc>
          <w:tcPr>
            <w:tcW w:w="3000" w:type="dxa"/>
            <w:gridSpan w:val="3"/>
          </w:tcPr>
          <w:p w:rsidR="006825BC" w:rsidRPr="00D570CF" w:rsidRDefault="006825BC" w:rsidP="006825BC">
            <w:pPr>
              <w:pStyle w:val="a4"/>
              <w:ind w:left="0"/>
              <w:jc w:val="center"/>
              <w:rPr>
                <w:rFonts w:ascii="Times New Roman" w:hAnsi="Times New Roman" w:cs="Times New Roman"/>
                <w:b/>
                <w:lang w:val="kk-KZ"/>
              </w:rPr>
            </w:pPr>
            <w:r w:rsidRPr="00D570CF">
              <w:rPr>
                <w:rFonts w:ascii="Times New Roman" w:hAnsi="Times New Roman" w:cs="Times New Roman"/>
                <w:b/>
                <w:lang w:val="kk-KZ"/>
              </w:rPr>
              <w:t>1кезең</w:t>
            </w:r>
          </w:p>
        </w:tc>
        <w:tc>
          <w:tcPr>
            <w:tcW w:w="1824" w:type="dxa"/>
            <w:gridSpan w:val="2"/>
          </w:tcPr>
          <w:p w:rsidR="006825BC" w:rsidRPr="00D570CF" w:rsidRDefault="006825BC" w:rsidP="006825BC">
            <w:pPr>
              <w:pStyle w:val="a4"/>
              <w:ind w:left="0"/>
              <w:jc w:val="center"/>
              <w:rPr>
                <w:rFonts w:ascii="Times New Roman" w:hAnsi="Times New Roman" w:cs="Times New Roman"/>
                <w:b/>
                <w:lang w:val="kk-KZ"/>
              </w:rPr>
            </w:pPr>
            <w:r w:rsidRPr="00D570CF">
              <w:rPr>
                <w:rFonts w:ascii="Times New Roman" w:hAnsi="Times New Roman" w:cs="Times New Roman"/>
                <w:b/>
                <w:lang w:val="kk-KZ"/>
              </w:rPr>
              <w:t>2кезең</w:t>
            </w:r>
          </w:p>
        </w:tc>
        <w:tc>
          <w:tcPr>
            <w:tcW w:w="1392" w:type="dxa"/>
            <w:vMerge w:val="restart"/>
          </w:tcPr>
          <w:p w:rsidR="006825BC" w:rsidRPr="00D570CF" w:rsidRDefault="006825BC" w:rsidP="006825BC">
            <w:pPr>
              <w:pStyle w:val="a4"/>
              <w:ind w:left="0"/>
              <w:jc w:val="both"/>
              <w:rPr>
                <w:rFonts w:ascii="Times New Roman" w:hAnsi="Times New Roman" w:cs="Times New Roman"/>
                <w:b/>
                <w:lang w:val="kk-KZ"/>
              </w:rPr>
            </w:pPr>
            <w:r w:rsidRPr="00D570CF">
              <w:rPr>
                <w:rFonts w:ascii="Times New Roman" w:hAnsi="Times New Roman" w:cs="Times New Roman"/>
                <w:b/>
                <w:lang w:val="kk-KZ"/>
              </w:rPr>
              <w:t>Жауапты атқарушы</w:t>
            </w:r>
          </w:p>
        </w:tc>
      </w:tr>
      <w:tr w:rsidR="006825BC" w:rsidRPr="00D570CF" w:rsidTr="006825BC">
        <w:trPr>
          <w:trHeight w:val="222"/>
        </w:trPr>
        <w:tc>
          <w:tcPr>
            <w:tcW w:w="443" w:type="dxa"/>
            <w:vMerge/>
          </w:tcPr>
          <w:p w:rsidR="004030F9" w:rsidRPr="00D570CF" w:rsidRDefault="004030F9" w:rsidP="004030F9">
            <w:pPr>
              <w:pStyle w:val="a4"/>
              <w:ind w:left="0"/>
              <w:rPr>
                <w:rFonts w:ascii="Times New Roman" w:hAnsi="Times New Roman" w:cs="Times New Roman"/>
                <w:lang w:val="kk-KZ"/>
              </w:rPr>
            </w:pPr>
          </w:p>
        </w:tc>
        <w:tc>
          <w:tcPr>
            <w:tcW w:w="2006" w:type="dxa"/>
            <w:vMerge/>
          </w:tcPr>
          <w:p w:rsidR="004030F9" w:rsidRPr="00D570CF" w:rsidRDefault="004030F9" w:rsidP="004030F9">
            <w:pPr>
              <w:pStyle w:val="a4"/>
              <w:ind w:left="0"/>
              <w:rPr>
                <w:rFonts w:ascii="Times New Roman" w:hAnsi="Times New Roman" w:cs="Times New Roman"/>
                <w:b/>
                <w:lang w:val="kk-KZ"/>
              </w:rPr>
            </w:pPr>
          </w:p>
        </w:tc>
        <w:tc>
          <w:tcPr>
            <w:tcW w:w="1825" w:type="dxa"/>
            <w:vMerge/>
          </w:tcPr>
          <w:p w:rsidR="004030F9" w:rsidRPr="00D570CF" w:rsidRDefault="004030F9" w:rsidP="004030F9">
            <w:pPr>
              <w:pStyle w:val="a4"/>
              <w:ind w:left="0"/>
              <w:rPr>
                <w:rFonts w:ascii="Times New Roman" w:hAnsi="Times New Roman" w:cs="Times New Roman"/>
                <w:b/>
                <w:lang w:val="kk-KZ"/>
              </w:rPr>
            </w:pPr>
          </w:p>
        </w:tc>
        <w:tc>
          <w:tcPr>
            <w:tcW w:w="1178" w:type="dxa"/>
          </w:tcPr>
          <w:p w:rsidR="004030F9"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 xml:space="preserve">        2016ж</w:t>
            </w:r>
          </w:p>
        </w:tc>
        <w:tc>
          <w:tcPr>
            <w:tcW w:w="911" w:type="dxa"/>
          </w:tcPr>
          <w:p w:rsidR="004030F9"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2017ж</w:t>
            </w:r>
          </w:p>
        </w:tc>
        <w:tc>
          <w:tcPr>
            <w:tcW w:w="911" w:type="dxa"/>
          </w:tcPr>
          <w:p w:rsidR="004030F9"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2018ж</w:t>
            </w:r>
          </w:p>
        </w:tc>
        <w:tc>
          <w:tcPr>
            <w:tcW w:w="913" w:type="dxa"/>
          </w:tcPr>
          <w:p w:rsidR="004030F9"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2019ж</w:t>
            </w:r>
          </w:p>
        </w:tc>
        <w:tc>
          <w:tcPr>
            <w:tcW w:w="911" w:type="dxa"/>
          </w:tcPr>
          <w:p w:rsidR="004030F9" w:rsidRPr="00D570CF" w:rsidRDefault="006825BC" w:rsidP="004030F9">
            <w:pPr>
              <w:pStyle w:val="a4"/>
              <w:ind w:left="0"/>
              <w:rPr>
                <w:rFonts w:ascii="Times New Roman" w:hAnsi="Times New Roman" w:cs="Times New Roman"/>
                <w:b/>
                <w:lang w:val="kk-KZ"/>
              </w:rPr>
            </w:pPr>
            <w:r w:rsidRPr="00D570CF">
              <w:rPr>
                <w:rFonts w:ascii="Times New Roman" w:hAnsi="Times New Roman" w:cs="Times New Roman"/>
                <w:b/>
                <w:lang w:val="kk-KZ"/>
              </w:rPr>
              <w:t>2020ж</w:t>
            </w:r>
          </w:p>
        </w:tc>
        <w:tc>
          <w:tcPr>
            <w:tcW w:w="1392" w:type="dxa"/>
            <w:vMerge/>
          </w:tcPr>
          <w:p w:rsidR="004030F9" w:rsidRPr="00D570CF" w:rsidRDefault="004030F9" w:rsidP="004030F9">
            <w:pPr>
              <w:pStyle w:val="a4"/>
              <w:ind w:left="0"/>
              <w:rPr>
                <w:rFonts w:ascii="Times New Roman" w:hAnsi="Times New Roman" w:cs="Times New Roman"/>
                <w:b/>
                <w:lang w:val="kk-KZ"/>
              </w:rPr>
            </w:pPr>
          </w:p>
        </w:tc>
      </w:tr>
      <w:tr w:rsidR="006825BC" w:rsidRPr="00D570CF" w:rsidTr="006825BC">
        <w:tc>
          <w:tcPr>
            <w:tcW w:w="443"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1825"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1178"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911"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5</w:t>
            </w:r>
          </w:p>
        </w:tc>
        <w:tc>
          <w:tcPr>
            <w:tcW w:w="911"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6</w:t>
            </w:r>
          </w:p>
        </w:tc>
        <w:tc>
          <w:tcPr>
            <w:tcW w:w="913"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7</w:t>
            </w:r>
          </w:p>
        </w:tc>
        <w:tc>
          <w:tcPr>
            <w:tcW w:w="911"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8</w:t>
            </w:r>
          </w:p>
        </w:tc>
        <w:tc>
          <w:tcPr>
            <w:tcW w:w="1392" w:type="dxa"/>
          </w:tcPr>
          <w:p w:rsidR="004030F9" w:rsidRPr="00D570CF" w:rsidRDefault="004030F9" w:rsidP="004030F9">
            <w:pPr>
              <w:pStyle w:val="a4"/>
              <w:ind w:left="0"/>
              <w:jc w:val="center"/>
              <w:rPr>
                <w:rFonts w:ascii="Times New Roman" w:hAnsi="Times New Roman" w:cs="Times New Roman"/>
                <w:b/>
                <w:lang w:val="kk-KZ"/>
              </w:rPr>
            </w:pPr>
            <w:r w:rsidRPr="00D570CF">
              <w:rPr>
                <w:rFonts w:ascii="Times New Roman" w:hAnsi="Times New Roman" w:cs="Times New Roman"/>
                <w:b/>
                <w:lang w:val="kk-KZ"/>
              </w:rPr>
              <w:t>9</w:t>
            </w:r>
          </w:p>
        </w:tc>
      </w:tr>
      <w:tr w:rsidR="006825BC" w:rsidRPr="00D570CF" w:rsidTr="006825BC">
        <w:tc>
          <w:tcPr>
            <w:tcW w:w="443" w:type="dxa"/>
          </w:tcPr>
          <w:p w:rsidR="004030F9" w:rsidRPr="00D570CF" w:rsidRDefault="006825BC" w:rsidP="004030F9">
            <w:pPr>
              <w:pStyle w:val="a4"/>
              <w:ind w:left="0"/>
              <w:rPr>
                <w:rFonts w:ascii="Times New Roman" w:hAnsi="Times New Roman" w:cs="Times New Roman"/>
                <w:lang w:val="kk-KZ"/>
              </w:rPr>
            </w:pPr>
            <w:r w:rsidRPr="00D570CF">
              <w:rPr>
                <w:rFonts w:ascii="Times New Roman" w:hAnsi="Times New Roman" w:cs="Times New Roman"/>
                <w:lang w:val="kk-KZ"/>
              </w:rPr>
              <w:t>1</w:t>
            </w:r>
          </w:p>
        </w:tc>
        <w:tc>
          <w:tcPr>
            <w:tcW w:w="2006" w:type="dxa"/>
          </w:tcPr>
          <w:p w:rsidR="004030F9" w:rsidRPr="00D570CF" w:rsidRDefault="006825BC" w:rsidP="004030F9">
            <w:pPr>
              <w:pStyle w:val="a4"/>
              <w:ind w:left="0"/>
              <w:rPr>
                <w:rFonts w:ascii="Times New Roman" w:hAnsi="Times New Roman" w:cs="Times New Roman"/>
                <w:lang w:val="kk-KZ"/>
              </w:rPr>
            </w:pPr>
            <w:r w:rsidRPr="00D570CF">
              <w:rPr>
                <w:rFonts w:ascii="Times New Roman" w:hAnsi="Times New Roman" w:cs="Times New Roman"/>
                <w:lang w:val="kk-KZ"/>
              </w:rPr>
              <w:t>Тірі туылғандардың 1000 шаққандағы нәресте өлімі (2015ж-11,4)</w:t>
            </w:r>
          </w:p>
        </w:tc>
        <w:tc>
          <w:tcPr>
            <w:tcW w:w="1825" w:type="dxa"/>
          </w:tcPr>
          <w:p w:rsidR="004030F9" w:rsidRPr="00D570CF" w:rsidRDefault="006825BC" w:rsidP="004030F9">
            <w:pPr>
              <w:pStyle w:val="a4"/>
              <w:ind w:left="0"/>
              <w:rPr>
                <w:rFonts w:ascii="Times New Roman" w:hAnsi="Times New Roman" w:cs="Times New Roman"/>
                <w:lang w:val="kk-KZ"/>
              </w:rPr>
            </w:pPr>
            <w:r w:rsidRPr="00D570CF">
              <w:rPr>
                <w:rFonts w:ascii="Times New Roman" w:hAnsi="Times New Roman" w:cs="Times New Roman"/>
                <w:lang w:val="kk-KZ"/>
              </w:rPr>
              <w:t>1000</w:t>
            </w:r>
            <w:r w:rsidR="006A15EF" w:rsidRPr="00D570CF">
              <w:rPr>
                <w:rFonts w:ascii="Times New Roman" w:hAnsi="Times New Roman" w:cs="Times New Roman"/>
                <w:lang w:val="en-US"/>
              </w:rPr>
              <w:t xml:space="preserve"> </w:t>
            </w:r>
            <w:r w:rsidRPr="00D570CF">
              <w:rPr>
                <w:rFonts w:ascii="Times New Roman" w:hAnsi="Times New Roman" w:cs="Times New Roman"/>
                <w:lang w:val="kk-KZ"/>
              </w:rPr>
              <w:t>шаққандағы тірі туылғандар</w:t>
            </w:r>
          </w:p>
        </w:tc>
        <w:tc>
          <w:tcPr>
            <w:tcW w:w="1178" w:type="dxa"/>
          </w:tcPr>
          <w:p w:rsidR="004030F9" w:rsidRPr="00D570CF" w:rsidRDefault="00A353FC" w:rsidP="004030F9">
            <w:pPr>
              <w:pStyle w:val="a4"/>
              <w:ind w:left="0"/>
              <w:rPr>
                <w:rFonts w:ascii="Times New Roman" w:hAnsi="Times New Roman" w:cs="Times New Roman"/>
                <w:lang w:val="kk-KZ"/>
              </w:rPr>
            </w:pPr>
            <w:r>
              <w:rPr>
                <w:rFonts w:ascii="Times New Roman" w:hAnsi="Times New Roman" w:cs="Times New Roman"/>
                <w:lang w:val="kk-KZ"/>
              </w:rPr>
              <w:t>11,3</w:t>
            </w:r>
          </w:p>
        </w:tc>
        <w:tc>
          <w:tcPr>
            <w:tcW w:w="911" w:type="dxa"/>
          </w:tcPr>
          <w:p w:rsidR="004030F9" w:rsidRPr="00D570CF" w:rsidRDefault="00A353FC" w:rsidP="004030F9">
            <w:pPr>
              <w:pStyle w:val="a4"/>
              <w:ind w:left="0"/>
              <w:rPr>
                <w:rFonts w:ascii="Times New Roman" w:hAnsi="Times New Roman" w:cs="Times New Roman"/>
                <w:lang w:val="kk-KZ"/>
              </w:rPr>
            </w:pPr>
            <w:r>
              <w:rPr>
                <w:rFonts w:ascii="Times New Roman" w:hAnsi="Times New Roman" w:cs="Times New Roman"/>
                <w:lang w:val="kk-KZ"/>
              </w:rPr>
              <w:t>11,1</w:t>
            </w:r>
          </w:p>
        </w:tc>
        <w:tc>
          <w:tcPr>
            <w:tcW w:w="911" w:type="dxa"/>
          </w:tcPr>
          <w:p w:rsidR="004030F9" w:rsidRPr="00D570CF" w:rsidRDefault="00A353FC" w:rsidP="004030F9">
            <w:pPr>
              <w:pStyle w:val="a4"/>
              <w:ind w:left="0"/>
              <w:rPr>
                <w:rFonts w:ascii="Times New Roman" w:hAnsi="Times New Roman" w:cs="Times New Roman"/>
                <w:lang w:val="kk-KZ"/>
              </w:rPr>
            </w:pPr>
            <w:r>
              <w:rPr>
                <w:rFonts w:ascii="Times New Roman" w:hAnsi="Times New Roman" w:cs="Times New Roman"/>
                <w:lang w:val="kk-KZ"/>
              </w:rPr>
              <w:t>10,9</w:t>
            </w:r>
          </w:p>
        </w:tc>
        <w:tc>
          <w:tcPr>
            <w:tcW w:w="913" w:type="dxa"/>
          </w:tcPr>
          <w:p w:rsidR="004030F9" w:rsidRPr="00D570CF" w:rsidRDefault="00A353FC" w:rsidP="004030F9">
            <w:pPr>
              <w:pStyle w:val="a4"/>
              <w:ind w:left="0"/>
              <w:rPr>
                <w:rFonts w:ascii="Times New Roman" w:hAnsi="Times New Roman" w:cs="Times New Roman"/>
                <w:lang w:val="kk-KZ"/>
              </w:rPr>
            </w:pPr>
            <w:r>
              <w:rPr>
                <w:rFonts w:ascii="Times New Roman" w:hAnsi="Times New Roman" w:cs="Times New Roman"/>
                <w:lang w:val="kk-KZ"/>
              </w:rPr>
              <w:t>10,5</w:t>
            </w:r>
          </w:p>
        </w:tc>
        <w:tc>
          <w:tcPr>
            <w:tcW w:w="911" w:type="dxa"/>
          </w:tcPr>
          <w:p w:rsidR="004030F9" w:rsidRPr="00D570CF" w:rsidRDefault="00A353FC" w:rsidP="004030F9">
            <w:pPr>
              <w:pStyle w:val="a4"/>
              <w:ind w:left="0"/>
              <w:rPr>
                <w:rFonts w:ascii="Times New Roman" w:hAnsi="Times New Roman" w:cs="Times New Roman"/>
                <w:lang w:val="kk-KZ"/>
              </w:rPr>
            </w:pPr>
            <w:r>
              <w:rPr>
                <w:rFonts w:ascii="Times New Roman" w:hAnsi="Times New Roman" w:cs="Times New Roman"/>
                <w:lang w:val="kk-KZ"/>
              </w:rPr>
              <w:t>10,3</w:t>
            </w:r>
          </w:p>
        </w:tc>
        <w:tc>
          <w:tcPr>
            <w:tcW w:w="1392" w:type="dxa"/>
          </w:tcPr>
          <w:p w:rsidR="004030F9" w:rsidRPr="00D570CF" w:rsidRDefault="006825BC" w:rsidP="004030F9">
            <w:pPr>
              <w:pStyle w:val="a4"/>
              <w:ind w:left="0"/>
              <w:rPr>
                <w:rFonts w:ascii="Times New Roman" w:hAnsi="Times New Roman" w:cs="Times New Roman"/>
                <w:lang w:val="kk-KZ"/>
              </w:rPr>
            </w:pPr>
            <w:r w:rsidRPr="00D570CF">
              <w:rPr>
                <w:rFonts w:ascii="Times New Roman" w:hAnsi="Times New Roman" w:cs="Times New Roman"/>
                <w:lang w:val="kk-KZ"/>
              </w:rPr>
              <w:t>Аудандық денсаулық сақтау ұйымдары</w:t>
            </w:r>
          </w:p>
        </w:tc>
      </w:tr>
    </w:tbl>
    <w:p w:rsidR="006825BC" w:rsidRPr="00D570CF" w:rsidRDefault="006825BC" w:rsidP="004030F9">
      <w:pPr>
        <w:pStyle w:val="a4"/>
        <w:rPr>
          <w:rFonts w:ascii="Times New Roman" w:hAnsi="Times New Roman" w:cs="Times New Roman"/>
          <w:lang w:val="kk-KZ"/>
        </w:rPr>
      </w:pPr>
    </w:p>
    <w:p w:rsidR="004030F9" w:rsidRPr="00D570CF" w:rsidRDefault="006825BC" w:rsidP="004030F9">
      <w:pPr>
        <w:pStyle w:val="a4"/>
        <w:rPr>
          <w:rFonts w:ascii="Times New Roman" w:hAnsi="Times New Roman" w:cs="Times New Roman"/>
          <w:b/>
          <w:lang w:val="kk-KZ"/>
        </w:rPr>
      </w:pPr>
      <w:r w:rsidRPr="00D570CF">
        <w:rPr>
          <w:rFonts w:ascii="Times New Roman" w:hAnsi="Times New Roman" w:cs="Times New Roman"/>
          <w:b/>
          <w:lang w:val="kk-KZ"/>
        </w:rPr>
        <w:t>Міндет 1. Әйел мен баланың денсаулығын нығайту</w:t>
      </w:r>
    </w:p>
    <w:p w:rsidR="006825BC" w:rsidRPr="00D570CF" w:rsidRDefault="006825BC" w:rsidP="004030F9">
      <w:pPr>
        <w:pStyle w:val="a4"/>
        <w:rPr>
          <w:rFonts w:ascii="Times New Roman" w:hAnsi="Times New Roman" w:cs="Times New Roman"/>
          <w:b/>
          <w:lang w:val="kk-KZ"/>
        </w:rPr>
      </w:pPr>
    </w:p>
    <w:tbl>
      <w:tblPr>
        <w:tblStyle w:val="a3"/>
        <w:tblW w:w="10490" w:type="dxa"/>
        <w:tblInd w:w="-601" w:type="dxa"/>
        <w:tblLook w:val="04A0"/>
      </w:tblPr>
      <w:tblGrid>
        <w:gridCol w:w="443"/>
        <w:gridCol w:w="2006"/>
        <w:gridCol w:w="1825"/>
        <w:gridCol w:w="1178"/>
        <w:gridCol w:w="911"/>
        <w:gridCol w:w="911"/>
        <w:gridCol w:w="913"/>
        <w:gridCol w:w="911"/>
        <w:gridCol w:w="1392"/>
      </w:tblGrid>
      <w:tr w:rsidR="006825BC" w:rsidRPr="00D570CF" w:rsidTr="00123863">
        <w:trPr>
          <w:trHeight w:val="318"/>
        </w:trPr>
        <w:tc>
          <w:tcPr>
            <w:tcW w:w="443" w:type="dxa"/>
            <w:vMerge w:val="restart"/>
          </w:tcPr>
          <w:p w:rsidR="006825BC" w:rsidRPr="00D570CF" w:rsidRDefault="006825BC" w:rsidP="00123863">
            <w:pPr>
              <w:pStyle w:val="a4"/>
              <w:ind w:left="0"/>
              <w:rPr>
                <w:rFonts w:ascii="Times New Roman" w:hAnsi="Times New Roman" w:cs="Times New Roman"/>
                <w:lang w:val="kk-KZ"/>
              </w:rPr>
            </w:pPr>
            <w:r w:rsidRPr="00D570CF">
              <w:rPr>
                <w:rFonts w:ascii="Times New Roman" w:hAnsi="Times New Roman" w:cs="Times New Roman"/>
              </w:rPr>
              <w:t>№</w:t>
            </w:r>
          </w:p>
        </w:tc>
        <w:tc>
          <w:tcPr>
            <w:tcW w:w="2006" w:type="dxa"/>
            <w:vMerge w:val="restart"/>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Индикаторлар, көрсеткіштер атауы</w:t>
            </w:r>
          </w:p>
        </w:tc>
        <w:tc>
          <w:tcPr>
            <w:tcW w:w="1825" w:type="dxa"/>
            <w:vMerge w:val="restart"/>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Бірл.</w:t>
            </w:r>
          </w:p>
        </w:tc>
        <w:tc>
          <w:tcPr>
            <w:tcW w:w="3000" w:type="dxa"/>
            <w:gridSpan w:val="3"/>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1кезең</w:t>
            </w:r>
          </w:p>
        </w:tc>
        <w:tc>
          <w:tcPr>
            <w:tcW w:w="1824" w:type="dxa"/>
            <w:gridSpan w:val="2"/>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2кезең</w:t>
            </w:r>
          </w:p>
        </w:tc>
        <w:tc>
          <w:tcPr>
            <w:tcW w:w="1392" w:type="dxa"/>
            <w:vMerge w:val="restart"/>
          </w:tcPr>
          <w:p w:rsidR="006825BC" w:rsidRPr="00D570CF" w:rsidRDefault="006825BC" w:rsidP="00123863">
            <w:pPr>
              <w:pStyle w:val="a4"/>
              <w:ind w:left="0"/>
              <w:jc w:val="both"/>
              <w:rPr>
                <w:rFonts w:ascii="Times New Roman" w:hAnsi="Times New Roman" w:cs="Times New Roman"/>
                <w:b/>
                <w:lang w:val="kk-KZ"/>
              </w:rPr>
            </w:pPr>
            <w:r w:rsidRPr="00D570CF">
              <w:rPr>
                <w:rFonts w:ascii="Times New Roman" w:hAnsi="Times New Roman" w:cs="Times New Roman"/>
                <w:b/>
                <w:lang w:val="kk-KZ"/>
              </w:rPr>
              <w:t>Жауапты атқарушы</w:t>
            </w:r>
          </w:p>
        </w:tc>
      </w:tr>
      <w:tr w:rsidR="006825BC" w:rsidRPr="00D570CF" w:rsidTr="00123863">
        <w:trPr>
          <w:trHeight w:val="222"/>
        </w:trPr>
        <w:tc>
          <w:tcPr>
            <w:tcW w:w="443" w:type="dxa"/>
            <w:vMerge/>
          </w:tcPr>
          <w:p w:rsidR="006825BC" w:rsidRPr="00D570CF" w:rsidRDefault="006825BC" w:rsidP="00123863">
            <w:pPr>
              <w:pStyle w:val="a4"/>
              <w:ind w:left="0"/>
              <w:rPr>
                <w:rFonts w:ascii="Times New Roman" w:hAnsi="Times New Roman" w:cs="Times New Roman"/>
                <w:lang w:val="kk-KZ"/>
              </w:rPr>
            </w:pPr>
          </w:p>
        </w:tc>
        <w:tc>
          <w:tcPr>
            <w:tcW w:w="2006" w:type="dxa"/>
            <w:vMerge/>
          </w:tcPr>
          <w:p w:rsidR="006825BC" w:rsidRPr="00D570CF" w:rsidRDefault="006825BC" w:rsidP="00123863">
            <w:pPr>
              <w:pStyle w:val="a4"/>
              <w:ind w:left="0"/>
              <w:rPr>
                <w:rFonts w:ascii="Times New Roman" w:hAnsi="Times New Roman" w:cs="Times New Roman"/>
                <w:b/>
                <w:lang w:val="kk-KZ"/>
              </w:rPr>
            </w:pPr>
          </w:p>
        </w:tc>
        <w:tc>
          <w:tcPr>
            <w:tcW w:w="1825" w:type="dxa"/>
            <w:vMerge/>
          </w:tcPr>
          <w:p w:rsidR="006825BC" w:rsidRPr="00D570CF" w:rsidRDefault="006825BC" w:rsidP="00123863">
            <w:pPr>
              <w:pStyle w:val="a4"/>
              <w:ind w:left="0"/>
              <w:rPr>
                <w:rFonts w:ascii="Times New Roman" w:hAnsi="Times New Roman" w:cs="Times New Roman"/>
                <w:b/>
                <w:lang w:val="kk-KZ"/>
              </w:rPr>
            </w:pPr>
          </w:p>
        </w:tc>
        <w:tc>
          <w:tcPr>
            <w:tcW w:w="1178" w:type="dxa"/>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 xml:space="preserve">        2016ж</w:t>
            </w:r>
          </w:p>
        </w:tc>
        <w:tc>
          <w:tcPr>
            <w:tcW w:w="911" w:type="dxa"/>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2017ж</w:t>
            </w:r>
          </w:p>
        </w:tc>
        <w:tc>
          <w:tcPr>
            <w:tcW w:w="911" w:type="dxa"/>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2018ж</w:t>
            </w:r>
          </w:p>
        </w:tc>
        <w:tc>
          <w:tcPr>
            <w:tcW w:w="913" w:type="dxa"/>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2019ж</w:t>
            </w:r>
          </w:p>
        </w:tc>
        <w:tc>
          <w:tcPr>
            <w:tcW w:w="911" w:type="dxa"/>
          </w:tcPr>
          <w:p w:rsidR="006825BC" w:rsidRPr="00D570CF" w:rsidRDefault="006825BC" w:rsidP="00123863">
            <w:pPr>
              <w:pStyle w:val="a4"/>
              <w:ind w:left="0"/>
              <w:rPr>
                <w:rFonts w:ascii="Times New Roman" w:hAnsi="Times New Roman" w:cs="Times New Roman"/>
                <w:b/>
                <w:lang w:val="kk-KZ"/>
              </w:rPr>
            </w:pPr>
            <w:r w:rsidRPr="00D570CF">
              <w:rPr>
                <w:rFonts w:ascii="Times New Roman" w:hAnsi="Times New Roman" w:cs="Times New Roman"/>
                <w:b/>
                <w:lang w:val="kk-KZ"/>
              </w:rPr>
              <w:t>2020ж</w:t>
            </w:r>
          </w:p>
        </w:tc>
        <w:tc>
          <w:tcPr>
            <w:tcW w:w="1392" w:type="dxa"/>
            <w:vMerge/>
          </w:tcPr>
          <w:p w:rsidR="006825BC" w:rsidRPr="00D570CF" w:rsidRDefault="006825BC" w:rsidP="00123863">
            <w:pPr>
              <w:pStyle w:val="a4"/>
              <w:ind w:left="0"/>
              <w:rPr>
                <w:rFonts w:ascii="Times New Roman" w:hAnsi="Times New Roman" w:cs="Times New Roman"/>
                <w:b/>
                <w:lang w:val="kk-KZ"/>
              </w:rPr>
            </w:pPr>
          </w:p>
        </w:tc>
      </w:tr>
      <w:tr w:rsidR="006825BC" w:rsidRPr="00D570CF" w:rsidTr="00123863">
        <w:tc>
          <w:tcPr>
            <w:tcW w:w="443"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1825"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1178"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911"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5</w:t>
            </w:r>
          </w:p>
        </w:tc>
        <w:tc>
          <w:tcPr>
            <w:tcW w:w="911"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6</w:t>
            </w:r>
          </w:p>
        </w:tc>
        <w:tc>
          <w:tcPr>
            <w:tcW w:w="913"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7</w:t>
            </w:r>
          </w:p>
        </w:tc>
        <w:tc>
          <w:tcPr>
            <w:tcW w:w="911"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8</w:t>
            </w:r>
          </w:p>
        </w:tc>
        <w:tc>
          <w:tcPr>
            <w:tcW w:w="1392" w:type="dxa"/>
          </w:tcPr>
          <w:p w:rsidR="006825BC" w:rsidRPr="00D570CF" w:rsidRDefault="006825BC"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9</w:t>
            </w:r>
          </w:p>
        </w:tc>
      </w:tr>
      <w:tr w:rsidR="006825BC" w:rsidRPr="00D570CF" w:rsidTr="00123863">
        <w:tc>
          <w:tcPr>
            <w:tcW w:w="443" w:type="dxa"/>
          </w:tcPr>
          <w:p w:rsidR="006825BC" w:rsidRPr="00D570CF" w:rsidRDefault="006825BC" w:rsidP="00123863">
            <w:pPr>
              <w:pStyle w:val="a4"/>
              <w:ind w:left="0"/>
              <w:rPr>
                <w:rFonts w:ascii="Times New Roman" w:hAnsi="Times New Roman" w:cs="Times New Roman"/>
                <w:lang w:val="kk-KZ"/>
              </w:rPr>
            </w:pPr>
            <w:r w:rsidRPr="00D570CF">
              <w:rPr>
                <w:rFonts w:ascii="Times New Roman" w:hAnsi="Times New Roman" w:cs="Times New Roman"/>
                <w:lang w:val="kk-KZ"/>
              </w:rPr>
              <w:t>1</w:t>
            </w:r>
          </w:p>
        </w:tc>
        <w:tc>
          <w:tcPr>
            <w:tcW w:w="2006" w:type="dxa"/>
          </w:tcPr>
          <w:p w:rsidR="006825BC" w:rsidRPr="00D570CF" w:rsidRDefault="006825BC" w:rsidP="00123863">
            <w:pPr>
              <w:pStyle w:val="a4"/>
              <w:ind w:left="0"/>
              <w:rPr>
                <w:rFonts w:ascii="Times New Roman" w:hAnsi="Times New Roman" w:cs="Times New Roman"/>
                <w:lang w:val="kk-KZ"/>
              </w:rPr>
            </w:pPr>
            <w:r w:rsidRPr="00D570CF">
              <w:rPr>
                <w:rFonts w:ascii="Times New Roman" w:hAnsi="Times New Roman" w:cs="Times New Roman"/>
                <w:lang w:val="kk-KZ"/>
              </w:rPr>
              <w:t>Ерте сатыдағы сүт безі қатерлі ісіктің  (рак) өсуін анықтау (2010ж-66,6)</w:t>
            </w:r>
          </w:p>
        </w:tc>
        <w:tc>
          <w:tcPr>
            <w:tcW w:w="1825" w:type="dxa"/>
          </w:tcPr>
          <w:p w:rsidR="006825BC" w:rsidRPr="00D570CF" w:rsidRDefault="006825BC" w:rsidP="00123863">
            <w:pPr>
              <w:pStyle w:val="a4"/>
              <w:ind w:left="0"/>
              <w:rPr>
                <w:rFonts w:ascii="Times New Roman" w:hAnsi="Times New Roman" w:cs="Times New Roman"/>
                <w:lang w:val="en-US"/>
              </w:rPr>
            </w:pPr>
            <w:r w:rsidRPr="00D570CF">
              <w:rPr>
                <w:rFonts w:ascii="Times New Roman" w:hAnsi="Times New Roman" w:cs="Times New Roman"/>
                <w:lang w:val="en-US"/>
              </w:rPr>
              <w:t>%</w:t>
            </w:r>
          </w:p>
        </w:tc>
        <w:tc>
          <w:tcPr>
            <w:tcW w:w="1178" w:type="dxa"/>
          </w:tcPr>
          <w:p w:rsidR="006825BC" w:rsidRPr="00D570CF" w:rsidRDefault="006825BC" w:rsidP="00123863">
            <w:pPr>
              <w:pStyle w:val="a4"/>
              <w:ind w:left="0"/>
              <w:rPr>
                <w:rFonts w:ascii="Times New Roman" w:hAnsi="Times New Roman" w:cs="Times New Roman"/>
                <w:lang w:val="en-US"/>
              </w:rPr>
            </w:pPr>
            <w:r w:rsidRPr="00D570CF">
              <w:rPr>
                <w:rFonts w:ascii="Times New Roman" w:hAnsi="Times New Roman" w:cs="Times New Roman"/>
                <w:lang w:val="en-US"/>
              </w:rPr>
              <w:t>67.0</w:t>
            </w:r>
          </w:p>
        </w:tc>
        <w:tc>
          <w:tcPr>
            <w:tcW w:w="911" w:type="dxa"/>
          </w:tcPr>
          <w:p w:rsidR="006825BC" w:rsidRPr="00D570CF" w:rsidRDefault="006825BC" w:rsidP="00123863">
            <w:pPr>
              <w:pStyle w:val="a4"/>
              <w:ind w:left="0"/>
              <w:rPr>
                <w:rFonts w:ascii="Times New Roman" w:hAnsi="Times New Roman" w:cs="Times New Roman"/>
                <w:lang w:val="en-US"/>
              </w:rPr>
            </w:pPr>
            <w:r w:rsidRPr="00D570CF">
              <w:rPr>
                <w:rFonts w:ascii="Times New Roman" w:hAnsi="Times New Roman" w:cs="Times New Roman"/>
                <w:lang w:val="en-US"/>
              </w:rPr>
              <w:t>67.2</w:t>
            </w:r>
          </w:p>
        </w:tc>
        <w:tc>
          <w:tcPr>
            <w:tcW w:w="911" w:type="dxa"/>
          </w:tcPr>
          <w:p w:rsidR="006825BC" w:rsidRPr="00D570CF" w:rsidRDefault="006825BC" w:rsidP="00123863">
            <w:pPr>
              <w:pStyle w:val="a4"/>
              <w:ind w:left="0"/>
              <w:rPr>
                <w:rFonts w:ascii="Times New Roman" w:hAnsi="Times New Roman" w:cs="Times New Roman"/>
                <w:lang w:val="en-US"/>
              </w:rPr>
            </w:pPr>
            <w:r w:rsidRPr="00D570CF">
              <w:rPr>
                <w:rFonts w:ascii="Times New Roman" w:hAnsi="Times New Roman" w:cs="Times New Roman"/>
                <w:lang w:val="en-US"/>
              </w:rPr>
              <w:t>67.5</w:t>
            </w:r>
          </w:p>
        </w:tc>
        <w:tc>
          <w:tcPr>
            <w:tcW w:w="913" w:type="dxa"/>
          </w:tcPr>
          <w:p w:rsidR="006825BC" w:rsidRPr="00D570CF" w:rsidRDefault="006825BC" w:rsidP="00123863">
            <w:pPr>
              <w:pStyle w:val="a4"/>
              <w:ind w:left="0"/>
              <w:rPr>
                <w:rFonts w:ascii="Times New Roman" w:hAnsi="Times New Roman" w:cs="Times New Roman"/>
                <w:lang w:val="en-US"/>
              </w:rPr>
            </w:pPr>
            <w:r w:rsidRPr="00D570CF">
              <w:rPr>
                <w:rFonts w:ascii="Times New Roman" w:hAnsi="Times New Roman" w:cs="Times New Roman"/>
                <w:lang w:val="en-US"/>
              </w:rPr>
              <w:t>67.7</w:t>
            </w:r>
          </w:p>
        </w:tc>
        <w:tc>
          <w:tcPr>
            <w:tcW w:w="911" w:type="dxa"/>
          </w:tcPr>
          <w:p w:rsidR="006825BC" w:rsidRPr="00D570CF" w:rsidRDefault="006825BC" w:rsidP="00123863">
            <w:pPr>
              <w:pStyle w:val="a4"/>
              <w:ind w:left="0"/>
              <w:rPr>
                <w:rFonts w:ascii="Times New Roman" w:hAnsi="Times New Roman" w:cs="Times New Roman"/>
                <w:lang w:val="en-US"/>
              </w:rPr>
            </w:pPr>
            <w:r w:rsidRPr="00D570CF">
              <w:rPr>
                <w:rFonts w:ascii="Times New Roman" w:hAnsi="Times New Roman" w:cs="Times New Roman"/>
                <w:lang w:val="en-US"/>
              </w:rPr>
              <w:t>68.0</w:t>
            </w:r>
          </w:p>
        </w:tc>
        <w:tc>
          <w:tcPr>
            <w:tcW w:w="1392" w:type="dxa"/>
          </w:tcPr>
          <w:p w:rsidR="006825BC" w:rsidRPr="00D570CF" w:rsidRDefault="006825BC" w:rsidP="00123863">
            <w:pPr>
              <w:pStyle w:val="a4"/>
              <w:ind w:left="0"/>
              <w:rPr>
                <w:rFonts w:ascii="Times New Roman" w:hAnsi="Times New Roman" w:cs="Times New Roman"/>
                <w:lang w:val="kk-KZ"/>
              </w:rPr>
            </w:pPr>
            <w:r w:rsidRPr="00D570CF">
              <w:rPr>
                <w:rFonts w:ascii="Times New Roman" w:hAnsi="Times New Roman" w:cs="Times New Roman"/>
                <w:lang w:val="kk-KZ"/>
              </w:rPr>
              <w:t>Қармақшы аудандық емхана</w:t>
            </w:r>
          </w:p>
        </w:tc>
      </w:tr>
      <w:tr w:rsidR="006825BC" w:rsidRPr="00D570CF" w:rsidTr="00123863">
        <w:tc>
          <w:tcPr>
            <w:tcW w:w="443" w:type="dxa"/>
          </w:tcPr>
          <w:p w:rsidR="006825BC" w:rsidRPr="00D570CF" w:rsidRDefault="006825BC" w:rsidP="00123863">
            <w:pPr>
              <w:pStyle w:val="a4"/>
              <w:ind w:left="0"/>
              <w:rPr>
                <w:rFonts w:ascii="Times New Roman" w:hAnsi="Times New Roman" w:cs="Times New Roman"/>
                <w:lang w:val="kk-KZ"/>
              </w:rPr>
            </w:pPr>
            <w:r w:rsidRPr="00D570CF">
              <w:rPr>
                <w:rFonts w:ascii="Times New Roman" w:hAnsi="Times New Roman" w:cs="Times New Roman"/>
                <w:lang w:val="kk-KZ"/>
              </w:rPr>
              <w:t>2</w:t>
            </w:r>
          </w:p>
        </w:tc>
        <w:tc>
          <w:tcPr>
            <w:tcW w:w="2006" w:type="dxa"/>
          </w:tcPr>
          <w:p w:rsidR="006825BC" w:rsidRPr="00D570CF" w:rsidRDefault="006825BC" w:rsidP="00123863">
            <w:pPr>
              <w:pStyle w:val="a4"/>
              <w:ind w:left="0"/>
              <w:rPr>
                <w:rFonts w:ascii="Times New Roman" w:hAnsi="Times New Roman" w:cs="Times New Roman"/>
                <w:lang w:val="kk-KZ"/>
              </w:rPr>
            </w:pPr>
            <w:r w:rsidRPr="00D570CF">
              <w:rPr>
                <w:rFonts w:ascii="Times New Roman" w:hAnsi="Times New Roman" w:cs="Times New Roman"/>
                <w:lang w:val="kk-KZ"/>
              </w:rPr>
              <w:t>Ерте сатыдағы жатыр  мойнында қатерлі</w:t>
            </w:r>
            <w:r w:rsidR="0007460A" w:rsidRPr="00D570CF">
              <w:rPr>
                <w:rFonts w:ascii="Times New Roman" w:hAnsi="Times New Roman" w:cs="Times New Roman"/>
                <w:lang w:val="kk-KZ"/>
              </w:rPr>
              <w:t xml:space="preserve"> ісіктің   өсуін анықтау (2015ж-66,5</w:t>
            </w:r>
            <w:r w:rsidRPr="00D570CF">
              <w:rPr>
                <w:rFonts w:ascii="Times New Roman" w:hAnsi="Times New Roman" w:cs="Times New Roman"/>
                <w:lang w:val="kk-KZ"/>
              </w:rPr>
              <w:t>)</w:t>
            </w:r>
          </w:p>
        </w:tc>
        <w:tc>
          <w:tcPr>
            <w:tcW w:w="1825"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en-US"/>
              </w:rPr>
              <w:t>%</w:t>
            </w:r>
          </w:p>
        </w:tc>
        <w:tc>
          <w:tcPr>
            <w:tcW w:w="1178"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70,0</w:t>
            </w:r>
          </w:p>
        </w:tc>
        <w:tc>
          <w:tcPr>
            <w:tcW w:w="911"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70,5</w:t>
            </w:r>
          </w:p>
        </w:tc>
        <w:tc>
          <w:tcPr>
            <w:tcW w:w="911"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71,0</w:t>
            </w:r>
          </w:p>
        </w:tc>
        <w:tc>
          <w:tcPr>
            <w:tcW w:w="913"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71,5</w:t>
            </w:r>
          </w:p>
        </w:tc>
        <w:tc>
          <w:tcPr>
            <w:tcW w:w="911"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72</w:t>
            </w:r>
          </w:p>
        </w:tc>
        <w:tc>
          <w:tcPr>
            <w:tcW w:w="1392" w:type="dxa"/>
          </w:tcPr>
          <w:p w:rsidR="006825BC"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Қармақшы аудандық емхана</w:t>
            </w:r>
          </w:p>
        </w:tc>
      </w:tr>
      <w:tr w:rsidR="0007460A" w:rsidRPr="00D570CF" w:rsidTr="00123863">
        <w:tc>
          <w:tcPr>
            <w:tcW w:w="44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3</w:t>
            </w:r>
          </w:p>
        </w:tc>
        <w:tc>
          <w:tcPr>
            <w:tcW w:w="2006"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12 апта мерзімдегі жүктілікті есепке алуда, әйелдердің үлес салмағының ұлғаюы (2015ж-80,2)</w:t>
            </w:r>
          </w:p>
        </w:tc>
        <w:tc>
          <w:tcPr>
            <w:tcW w:w="1825" w:type="dxa"/>
          </w:tcPr>
          <w:p w:rsidR="0007460A" w:rsidRPr="00D570CF" w:rsidRDefault="006A15EF" w:rsidP="00123863">
            <w:pPr>
              <w:pStyle w:val="a4"/>
              <w:ind w:left="0"/>
              <w:rPr>
                <w:rFonts w:ascii="Times New Roman" w:hAnsi="Times New Roman" w:cs="Times New Roman"/>
                <w:lang w:val="en-US"/>
              </w:rPr>
            </w:pPr>
            <w:r w:rsidRPr="00D570CF">
              <w:rPr>
                <w:rFonts w:ascii="Times New Roman" w:hAnsi="Times New Roman" w:cs="Times New Roman"/>
                <w:lang w:val="en-US"/>
              </w:rPr>
              <w:t>%</w:t>
            </w:r>
          </w:p>
        </w:tc>
        <w:tc>
          <w:tcPr>
            <w:tcW w:w="1178"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81,0</w:t>
            </w:r>
          </w:p>
        </w:tc>
        <w:tc>
          <w:tcPr>
            <w:tcW w:w="911"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83,0</w:t>
            </w:r>
          </w:p>
        </w:tc>
        <w:tc>
          <w:tcPr>
            <w:tcW w:w="911"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86,0</w:t>
            </w:r>
          </w:p>
        </w:tc>
        <w:tc>
          <w:tcPr>
            <w:tcW w:w="91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88,0</w:t>
            </w:r>
          </w:p>
        </w:tc>
        <w:tc>
          <w:tcPr>
            <w:tcW w:w="911"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90,5</w:t>
            </w:r>
          </w:p>
        </w:tc>
        <w:tc>
          <w:tcPr>
            <w:tcW w:w="1392"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Қармақшы аудандық емхана</w:t>
            </w:r>
          </w:p>
        </w:tc>
      </w:tr>
      <w:tr w:rsidR="0007460A" w:rsidRPr="00D570CF" w:rsidTr="00123863">
        <w:tc>
          <w:tcPr>
            <w:tcW w:w="44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4</w:t>
            </w:r>
          </w:p>
        </w:tc>
        <w:tc>
          <w:tcPr>
            <w:tcW w:w="2006"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Жүкті әйелдер мен балаларды амбулаторлық деңгейде тегін препараттарымен қамтамасыз етуді 100%-ға жеткізу 2015ж-100,0</w:t>
            </w:r>
          </w:p>
        </w:tc>
        <w:tc>
          <w:tcPr>
            <w:tcW w:w="1825" w:type="dxa"/>
          </w:tcPr>
          <w:p w:rsidR="0007460A" w:rsidRPr="00D570CF" w:rsidRDefault="006A15EF" w:rsidP="00123863">
            <w:pPr>
              <w:pStyle w:val="a4"/>
              <w:ind w:left="0"/>
              <w:rPr>
                <w:rFonts w:ascii="Times New Roman" w:hAnsi="Times New Roman" w:cs="Times New Roman"/>
                <w:lang w:val="en-US"/>
              </w:rPr>
            </w:pPr>
            <w:r w:rsidRPr="00D570CF">
              <w:rPr>
                <w:rFonts w:ascii="Times New Roman" w:hAnsi="Times New Roman" w:cs="Times New Roman"/>
                <w:lang w:val="en-US"/>
              </w:rPr>
              <w:t>%</w:t>
            </w:r>
          </w:p>
        </w:tc>
        <w:tc>
          <w:tcPr>
            <w:tcW w:w="1178"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w:t>
            </w:r>
          </w:p>
        </w:tc>
        <w:tc>
          <w:tcPr>
            <w:tcW w:w="911"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w:t>
            </w:r>
          </w:p>
        </w:tc>
        <w:tc>
          <w:tcPr>
            <w:tcW w:w="911"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w:t>
            </w:r>
          </w:p>
        </w:tc>
        <w:tc>
          <w:tcPr>
            <w:tcW w:w="91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w:t>
            </w:r>
          </w:p>
        </w:tc>
        <w:tc>
          <w:tcPr>
            <w:tcW w:w="911"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w:t>
            </w:r>
          </w:p>
        </w:tc>
        <w:tc>
          <w:tcPr>
            <w:tcW w:w="1392"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Қармақшы аудандық емхана</w:t>
            </w:r>
          </w:p>
        </w:tc>
      </w:tr>
      <w:tr w:rsidR="0007460A" w:rsidRPr="00D570CF" w:rsidTr="00123863">
        <w:tc>
          <w:tcPr>
            <w:tcW w:w="44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5</w:t>
            </w:r>
          </w:p>
        </w:tc>
        <w:tc>
          <w:tcPr>
            <w:tcW w:w="2006"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Туа біткен ақаулар дамуының үлес салмағының төмендеуі  2015ж-0,8</w:t>
            </w:r>
          </w:p>
        </w:tc>
        <w:tc>
          <w:tcPr>
            <w:tcW w:w="1825"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 балаға шаққандағы</w:t>
            </w:r>
          </w:p>
        </w:tc>
        <w:tc>
          <w:tcPr>
            <w:tcW w:w="1178" w:type="dxa"/>
          </w:tcPr>
          <w:p w:rsidR="0007460A" w:rsidRPr="00D570CF" w:rsidRDefault="005C561D" w:rsidP="00123863">
            <w:pPr>
              <w:pStyle w:val="a4"/>
              <w:ind w:left="0"/>
              <w:rPr>
                <w:rFonts w:ascii="Times New Roman" w:hAnsi="Times New Roman" w:cs="Times New Roman"/>
                <w:lang w:val="kk-KZ"/>
              </w:rPr>
            </w:pPr>
            <w:r>
              <w:rPr>
                <w:rFonts w:ascii="Times New Roman" w:hAnsi="Times New Roman" w:cs="Times New Roman"/>
                <w:lang w:val="kk-KZ"/>
              </w:rPr>
              <w:t>0,8</w:t>
            </w:r>
          </w:p>
        </w:tc>
        <w:tc>
          <w:tcPr>
            <w:tcW w:w="911" w:type="dxa"/>
          </w:tcPr>
          <w:p w:rsidR="0007460A" w:rsidRPr="00D570CF" w:rsidRDefault="005C561D" w:rsidP="00123863">
            <w:pPr>
              <w:pStyle w:val="a4"/>
              <w:ind w:left="0"/>
              <w:rPr>
                <w:rFonts w:ascii="Times New Roman" w:hAnsi="Times New Roman" w:cs="Times New Roman"/>
                <w:lang w:val="kk-KZ"/>
              </w:rPr>
            </w:pPr>
            <w:r>
              <w:rPr>
                <w:rFonts w:ascii="Times New Roman" w:hAnsi="Times New Roman" w:cs="Times New Roman"/>
                <w:lang w:val="kk-KZ"/>
              </w:rPr>
              <w:t>0,6</w:t>
            </w:r>
          </w:p>
        </w:tc>
        <w:tc>
          <w:tcPr>
            <w:tcW w:w="911" w:type="dxa"/>
          </w:tcPr>
          <w:p w:rsidR="0007460A" w:rsidRPr="00D570CF" w:rsidRDefault="005C561D" w:rsidP="00123863">
            <w:pPr>
              <w:pStyle w:val="a4"/>
              <w:ind w:left="0"/>
              <w:rPr>
                <w:rFonts w:ascii="Times New Roman" w:hAnsi="Times New Roman" w:cs="Times New Roman"/>
                <w:lang w:val="kk-KZ"/>
              </w:rPr>
            </w:pPr>
            <w:r>
              <w:rPr>
                <w:rFonts w:ascii="Times New Roman" w:hAnsi="Times New Roman" w:cs="Times New Roman"/>
                <w:lang w:val="kk-KZ"/>
              </w:rPr>
              <w:t>0,5</w:t>
            </w:r>
          </w:p>
        </w:tc>
        <w:tc>
          <w:tcPr>
            <w:tcW w:w="913" w:type="dxa"/>
          </w:tcPr>
          <w:p w:rsidR="0007460A" w:rsidRPr="00D570CF" w:rsidRDefault="005C561D" w:rsidP="00123863">
            <w:pPr>
              <w:pStyle w:val="a4"/>
              <w:ind w:left="0"/>
              <w:rPr>
                <w:rFonts w:ascii="Times New Roman" w:hAnsi="Times New Roman" w:cs="Times New Roman"/>
                <w:lang w:val="kk-KZ"/>
              </w:rPr>
            </w:pPr>
            <w:r>
              <w:rPr>
                <w:rFonts w:ascii="Times New Roman" w:hAnsi="Times New Roman" w:cs="Times New Roman"/>
                <w:lang w:val="kk-KZ"/>
              </w:rPr>
              <w:t>0,4</w:t>
            </w:r>
          </w:p>
        </w:tc>
        <w:tc>
          <w:tcPr>
            <w:tcW w:w="911" w:type="dxa"/>
          </w:tcPr>
          <w:p w:rsidR="0007460A" w:rsidRPr="00D570CF" w:rsidRDefault="005C561D" w:rsidP="00123863">
            <w:pPr>
              <w:pStyle w:val="a4"/>
              <w:ind w:left="0"/>
              <w:rPr>
                <w:rFonts w:ascii="Times New Roman" w:hAnsi="Times New Roman" w:cs="Times New Roman"/>
                <w:lang w:val="kk-KZ"/>
              </w:rPr>
            </w:pPr>
            <w:r>
              <w:rPr>
                <w:rFonts w:ascii="Times New Roman" w:hAnsi="Times New Roman" w:cs="Times New Roman"/>
                <w:lang w:val="kk-KZ"/>
              </w:rPr>
              <w:t>0,03</w:t>
            </w:r>
          </w:p>
        </w:tc>
        <w:tc>
          <w:tcPr>
            <w:tcW w:w="1392"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Аудандық денсаулық сақтау ұйымдары</w:t>
            </w:r>
          </w:p>
        </w:tc>
      </w:tr>
      <w:tr w:rsidR="0007460A" w:rsidRPr="00D570CF" w:rsidTr="00123863">
        <w:tc>
          <w:tcPr>
            <w:tcW w:w="44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6</w:t>
            </w:r>
          </w:p>
        </w:tc>
        <w:tc>
          <w:tcPr>
            <w:tcW w:w="2006"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Пневмониядан сәбилер өлімінің төмендеуі  өнірлер үшін кезеңдік кеңеюлерімен 2015ж-2,5</w:t>
            </w:r>
          </w:p>
        </w:tc>
        <w:tc>
          <w:tcPr>
            <w:tcW w:w="1825"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1000-ға шаққанда</w:t>
            </w:r>
          </w:p>
        </w:tc>
        <w:tc>
          <w:tcPr>
            <w:tcW w:w="1178" w:type="dxa"/>
          </w:tcPr>
          <w:p w:rsidR="0007460A" w:rsidRPr="00D570CF" w:rsidRDefault="00DD02CA" w:rsidP="00123863">
            <w:pPr>
              <w:pStyle w:val="a4"/>
              <w:ind w:left="0"/>
              <w:rPr>
                <w:rFonts w:ascii="Times New Roman" w:hAnsi="Times New Roman" w:cs="Times New Roman"/>
                <w:lang w:val="kk-KZ"/>
              </w:rPr>
            </w:pPr>
            <w:r>
              <w:rPr>
                <w:rFonts w:ascii="Times New Roman" w:hAnsi="Times New Roman" w:cs="Times New Roman"/>
                <w:lang w:val="kk-KZ"/>
              </w:rPr>
              <w:t>2,4</w:t>
            </w:r>
          </w:p>
        </w:tc>
        <w:tc>
          <w:tcPr>
            <w:tcW w:w="911" w:type="dxa"/>
          </w:tcPr>
          <w:p w:rsidR="0007460A" w:rsidRPr="00D570CF" w:rsidRDefault="00DD02CA" w:rsidP="00123863">
            <w:pPr>
              <w:pStyle w:val="a4"/>
              <w:ind w:left="0"/>
              <w:rPr>
                <w:rFonts w:ascii="Times New Roman" w:hAnsi="Times New Roman" w:cs="Times New Roman"/>
                <w:lang w:val="kk-KZ"/>
              </w:rPr>
            </w:pPr>
            <w:r>
              <w:rPr>
                <w:rFonts w:ascii="Times New Roman" w:hAnsi="Times New Roman" w:cs="Times New Roman"/>
                <w:lang w:val="kk-KZ"/>
              </w:rPr>
              <w:t>2,4</w:t>
            </w:r>
          </w:p>
        </w:tc>
        <w:tc>
          <w:tcPr>
            <w:tcW w:w="911" w:type="dxa"/>
          </w:tcPr>
          <w:p w:rsidR="0007460A" w:rsidRPr="00D570CF" w:rsidRDefault="00DD02CA" w:rsidP="00123863">
            <w:pPr>
              <w:pStyle w:val="a4"/>
              <w:ind w:left="0"/>
              <w:rPr>
                <w:rFonts w:ascii="Times New Roman" w:hAnsi="Times New Roman" w:cs="Times New Roman"/>
                <w:lang w:val="kk-KZ"/>
              </w:rPr>
            </w:pPr>
            <w:r>
              <w:rPr>
                <w:rFonts w:ascii="Times New Roman" w:hAnsi="Times New Roman" w:cs="Times New Roman"/>
                <w:lang w:val="kk-KZ"/>
              </w:rPr>
              <w:t>2,3</w:t>
            </w:r>
          </w:p>
        </w:tc>
        <w:tc>
          <w:tcPr>
            <w:tcW w:w="913" w:type="dxa"/>
          </w:tcPr>
          <w:p w:rsidR="0007460A" w:rsidRPr="00D570CF" w:rsidRDefault="00DD02CA" w:rsidP="00123863">
            <w:pPr>
              <w:pStyle w:val="a4"/>
              <w:ind w:left="0"/>
              <w:rPr>
                <w:rFonts w:ascii="Times New Roman" w:hAnsi="Times New Roman" w:cs="Times New Roman"/>
                <w:lang w:val="kk-KZ"/>
              </w:rPr>
            </w:pPr>
            <w:r>
              <w:rPr>
                <w:rFonts w:ascii="Times New Roman" w:hAnsi="Times New Roman" w:cs="Times New Roman"/>
                <w:lang w:val="kk-KZ"/>
              </w:rPr>
              <w:t>2,2</w:t>
            </w:r>
          </w:p>
        </w:tc>
        <w:tc>
          <w:tcPr>
            <w:tcW w:w="911" w:type="dxa"/>
          </w:tcPr>
          <w:p w:rsidR="0007460A" w:rsidRPr="00D570CF" w:rsidRDefault="00DD02CA" w:rsidP="00123863">
            <w:pPr>
              <w:pStyle w:val="a4"/>
              <w:ind w:left="0"/>
              <w:rPr>
                <w:rFonts w:ascii="Times New Roman" w:hAnsi="Times New Roman" w:cs="Times New Roman"/>
                <w:lang w:val="kk-KZ"/>
              </w:rPr>
            </w:pPr>
            <w:r>
              <w:rPr>
                <w:rFonts w:ascii="Times New Roman" w:hAnsi="Times New Roman" w:cs="Times New Roman"/>
                <w:lang w:val="kk-KZ"/>
              </w:rPr>
              <w:t>2,2</w:t>
            </w:r>
          </w:p>
        </w:tc>
        <w:tc>
          <w:tcPr>
            <w:tcW w:w="1392"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Аудандық денсаулық сақтау ұйымдары</w:t>
            </w:r>
          </w:p>
        </w:tc>
      </w:tr>
      <w:tr w:rsidR="0007460A" w:rsidRPr="00D570CF" w:rsidTr="00123863">
        <w:tc>
          <w:tcPr>
            <w:tcW w:w="443"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7</w:t>
            </w:r>
          </w:p>
        </w:tc>
        <w:tc>
          <w:tcPr>
            <w:tcW w:w="2006" w:type="dxa"/>
          </w:tcPr>
          <w:p w:rsidR="0007460A" w:rsidRPr="00D570CF" w:rsidRDefault="0007460A" w:rsidP="00123863">
            <w:pPr>
              <w:pStyle w:val="a4"/>
              <w:ind w:left="0"/>
              <w:rPr>
                <w:rFonts w:ascii="Times New Roman" w:hAnsi="Times New Roman" w:cs="Times New Roman"/>
                <w:lang w:val="kk-KZ"/>
              </w:rPr>
            </w:pPr>
            <w:r w:rsidRPr="00D570CF">
              <w:rPr>
                <w:rFonts w:ascii="Times New Roman" w:hAnsi="Times New Roman" w:cs="Times New Roman"/>
                <w:lang w:val="kk-KZ"/>
              </w:rPr>
              <w:t xml:space="preserve">Тек қана емшек сүтімен </w:t>
            </w:r>
            <w:r w:rsidRPr="00D570CF">
              <w:rPr>
                <w:rFonts w:ascii="Times New Roman" w:hAnsi="Times New Roman" w:cs="Times New Roman"/>
                <w:lang w:val="kk-KZ"/>
              </w:rPr>
              <w:lastRenderedPageBreak/>
              <w:t>қоректенетін 6 айлыққа дейінгі сәбилер үлесінің артуы 2015ж-25,0</w:t>
            </w:r>
          </w:p>
        </w:tc>
        <w:tc>
          <w:tcPr>
            <w:tcW w:w="1825" w:type="dxa"/>
          </w:tcPr>
          <w:p w:rsidR="0007460A" w:rsidRPr="00D570CF" w:rsidRDefault="006A15EF" w:rsidP="00123863">
            <w:pPr>
              <w:pStyle w:val="a4"/>
              <w:ind w:left="0"/>
              <w:rPr>
                <w:rFonts w:ascii="Times New Roman" w:hAnsi="Times New Roman" w:cs="Times New Roman"/>
                <w:lang w:val="en-US"/>
              </w:rPr>
            </w:pPr>
            <w:r w:rsidRPr="00D570CF">
              <w:rPr>
                <w:rFonts w:ascii="Times New Roman" w:hAnsi="Times New Roman" w:cs="Times New Roman"/>
                <w:lang w:val="en-US"/>
              </w:rPr>
              <w:lastRenderedPageBreak/>
              <w:t>%</w:t>
            </w:r>
          </w:p>
        </w:tc>
        <w:tc>
          <w:tcPr>
            <w:tcW w:w="1178" w:type="dxa"/>
          </w:tcPr>
          <w:p w:rsidR="0007460A"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95,5</w:t>
            </w:r>
          </w:p>
        </w:tc>
        <w:tc>
          <w:tcPr>
            <w:tcW w:w="911" w:type="dxa"/>
          </w:tcPr>
          <w:p w:rsidR="0007460A"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96,0</w:t>
            </w:r>
          </w:p>
        </w:tc>
        <w:tc>
          <w:tcPr>
            <w:tcW w:w="911" w:type="dxa"/>
          </w:tcPr>
          <w:p w:rsidR="0007460A"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96,5</w:t>
            </w:r>
          </w:p>
        </w:tc>
        <w:tc>
          <w:tcPr>
            <w:tcW w:w="913" w:type="dxa"/>
          </w:tcPr>
          <w:p w:rsidR="0007460A"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96,5</w:t>
            </w:r>
          </w:p>
        </w:tc>
        <w:tc>
          <w:tcPr>
            <w:tcW w:w="911" w:type="dxa"/>
          </w:tcPr>
          <w:p w:rsidR="0007460A"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97,0</w:t>
            </w:r>
          </w:p>
        </w:tc>
        <w:tc>
          <w:tcPr>
            <w:tcW w:w="1392" w:type="dxa"/>
          </w:tcPr>
          <w:p w:rsidR="0007460A"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 xml:space="preserve">Қармақшы аудандық </w:t>
            </w:r>
            <w:r w:rsidRPr="00D570CF">
              <w:rPr>
                <w:rFonts w:ascii="Times New Roman" w:hAnsi="Times New Roman" w:cs="Times New Roman"/>
                <w:lang w:val="kk-KZ"/>
              </w:rPr>
              <w:lastRenderedPageBreak/>
              <w:t>емхана</w:t>
            </w:r>
          </w:p>
        </w:tc>
      </w:tr>
      <w:tr w:rsidR="006A15EF" w:rsidRPr="00D570CF" w:rsidTr="00123863">
        <w:tc>
          <w:tcPr>
            <w:tcW w:w="443"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lastRenderedPageBreak/>
              <w:t>8</w:t>
            </w:r>
          </w:p>
        </w:tc>
        <w:tc>
          <w:tcPr>
            <w:tcW w:w="2006"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Бала өлімінің тұрақтануы мен төмендеуі  тірі туылғандардың 1000-ға шаққандағы 0-ден 5 жасқа дейін 2015ж-24,0</w:t>
            </w:r>
          </w:p>
        </w:tc>
        <w:tc>
          <w:tcPr>
            <w:tcW w:w="1825"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 xml:space="preserve">Тірі туылғандардың 1000-ға шаққандағысы </w:t>
            </w:r>
          </w:p>
        </w:tc>
        <w:tc>
          <w:tcPr>
            <w:tcW w:w="1178"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24,0</w:t>
            </w:r>
          </w:p>
        </w:tc>
        <w:tc>
          <w:tcPr>
            <w:tcW w:w="911"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23,5</w:t>
            </w:r>
          </w:p>
        </w:tc>
        <w:tc>
          <w:tcPr>
            <w:tcW w:w="911"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23,0</w:t>
            </w:r>
          </w:p>
        </w:tc>
        <w:tc>
          <w:tcPr>
            <w:tcW w:w="913"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22,0</w:t>
            </w:r>
          </w:p>
        </w:tc>
        <w:tc>
          <w:tcPr>
            <w:tcW w:w="911" w:type="dxa"/>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lang w:val="kk-KZ"/>
              </w:rPr>
              <w:t>21,0</w:t>
            </w:r>
          </w:p>
        </w:tc>
        <w:tc>
          <w:tcPr>
            <w:tcW w:w="1392" w:type="dxa"/>
          </w:tcPr>
          <w:p w:rsidR="006A15EF" w:rsidRPr="00D570CF" w:rsidRDefault="006A15EF" w:rsidP="00123863">
            <w:pPr>
              <w:pStyle w:val="a4"/>
              <w:ind w:left="0"/>
              <w:rPr>
                <w:rFonts w:ascii="Times New Roman" w:hAnsi="Times New Roman" w:cs="Times New Roman"/>
                <w:lang w:val="en-US"/>
              </w:rPr>
            </w:pPr>
            <w:r w:rsidRPr="00D570CF">
              <w:rPr>
                <w:rFonts w:ascii="Times New Roman" w:hAnsi="Times New Roman" w:cs="Times New Roman"/>
                <w:lang w:val="kk-KZ"/>
              </w:rPr>
              <w:t>Аудандық денсаулық сақтау ұйымдары</w:t>
            </w:r>
          </w:p>
        </w:tc>
      </w:tr>
    </w:tbl>
    <w:p w:rsidR="004030F9" w:rsidRPr="00D570CF" w:rsidRDefault="004030F9" w:rsidP="004030F9">
      <w:pPr>
        <w:rPr>
          <w:rFonts w:ascii="Times New Roman" w:hAnsi="Times New Roman" w:cs="Times New Roman"/>
          <w:lang w:val="en-US"/>
        </w:rPr>
      </w:pPr>
    </w:p>
    <w:p w:rsidR="006A15EF" w:rsidRPr="00D570CF" w:rsidRDefault="006A15EF" w:rsidP="006A15EF">
      <w:pPr>
        <w:pStyle w:val="a4"/>
        <w:rPr>
          <w:rFonts w:ascii="Times New Roman" w:hAnsi="Times New Roman" w:cs="Times New Roman"/>
          <w:b/>
          <w:lang w:val="kk-KZ"/>
        </w:rPr>
      </w:pPr>
      <w:r w:rsidRPr="00D570CF">
        <w:rPr>
          <w:rFonts w:ascii="Times New Roman" w:hAnsi="Times New Roman" w:cs="Times New Roman"/>
          <w:b/>
          <w:lang w:val="kk-KZ"/>
        </w:rPr>
        <w:t xml:space="preserve">Міндет </w:t>
      </w:r>
      <w:r w:rsidRPr="00D570CF">
        <w:rPr>
          <w:rFonts w:ascii="Times New Roman" w:hAnsi="Times New Roman" w:cs="Times New Roman"/>
          <w:b/>
          <w:lang w:val="en-US"/>
        </w:rPr>
        <w:t>2</w:t>
      </w:r>
      <w:r w:rsidRPr="00D570CF">
        <w:rPr>
          <w:rFonts w:ascii="Times New Roman" w:hAnsi="Times New Roman" w:cs="Times New Roman"/>
          <w:b/>
          <w:lang w:val="kk-KZ"/>
        </w:rPr>
        <w:t>. Әлеуметтік мәні бар ауру зардаптарын төмендету</w:t>
      </w:r>
    </w:p>
    <w:p w:rsidR="006A15EF" w:rsidRPr="00D570CF" w:rsidRDefault="006A15EF" w:rsidP="006A15EF">
      <w:pPr>
        <w:pStyle w:val="a4"/>
        <w:rPr>
          <w:rFonts w:ascii="Times New Roman" w:hAnsi="Times New Roman" w:cs="Times New Roman"/>
          <w:b/>
          <w:lang w:val="kk-KZ"/>
        </w:rPr>
      </w:pPr>
    </w:p>
    <w:tbl>
      <w:tblPr>
        <w:tblStyle w:val="a3"/>
        <w:tblW w:w="10490" w:type="dxa"/>
        <w:tblInd w:w="-601" w:type="dxa"/>
        <w:tblLook w:val="04A0"/>
      </w:tblPr>
      <w:tblGrid>
        <w:gridCol w:w="443"/>
        <w:gridCol w:w="2006"/>
        <w:gridCol w:w="1825"/>
        <w:gridCol w:w="1178"/>
        <w:gridCol w:w="911"/>
        <w:gridCol w:w="911"/>
        <w:gridCol w:w="913"/>
        <w:gridCol w:w="911"/>
        <w:gridCol w:w="1392"/>
      </w:tblGrid>
      <w:tr w:rsidR="006A15EF" w:rsidRPr="00D570CF" w:rsidTr="00123863">
        <w:trPr>
          <w:trHeight w:val="318"/>
        </w:trPr>
        <w:tc>
          <w:tcPr>
            <w:tcW w:w="443" w:type="dxa"/>
            <w:vMerge w:val="restart"/>
          </w:tcPr>
          <w:p w:rsidR="006A15EF" w:rsidRPr="00D570CF" w:rsidRDefault="006A15EF" w:rsidP="00123863">
            <w:pPr>
              <w:pStyle w:val="a4"/>
              <w:ind w:left="0"/>
              <w:rPr>
                <w:rFonts w:ascii="Times New Roman" w:hAnsi="Times New Roman" w:cs="Times New Roman"/>
                <w:lang w:val="kk-KZ"/>
              </w:rPr>
            </w:pPr>
            <w:r w:rsidRPr="00D570CF">
              <w:rPr>
                <w:rFonts w:ascii="Times New Roman" w:hAnsi="Times New Roman" w:cs="Times New Roman"/>
              </w:rPr>
              <w:t>№</w:t>
            </w:r>
          </w:p>
        </w:tc>
        <w:tc>
          <w:tcPr>
            <w:tcW w:w="2006" w:type="dxa"/>
            <w:vMerge w:val="restart"/>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Индикаторлар, көрсеткіштер атауы</w:t>
            </w:r>
          </w:p>
        </w:tc>
        <w:tc>
          <w:tcPr>
            <w:tcW w:w="1825" w:type="dxa"/>
            <w:vMerge w:val="restart"/>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Бірл.</w:t>
            </w:r>
          </w:p>
        </w:tc>
        <w:tc>
          <w:tcPr>
            <w:tcW w:w="3000" w:type="dxa"/>
            <w:gridSpan w:val="3"/>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1кезең</w:t>
            </w:r>
          </w:p>
        </w:tc>
        <w:tc>
          <w:tcPr>
            <w:tcW w:w="1824" w:type="dxa"/>
            <w:gridSpan w:val="2"/>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2кезең</w:t>
            </w:r>
          </w:p>
        </w:tc>
        <w:tc>
          <w:tcPr>
            <w:tcW w:w="1392" w:type="dxa"/>
            <w:vMerge w:val="restart"/>
          </w:tcPr>
          <w:p w:rsidR="006A15EF" w:rsidRPr="00D570CF" w:rsidRDefault="006A15EF" w:rsidP="00123863">
            <w:pPr>
              <w:pStyle w:val="a4"/>
              <w:ind w:left="0"/>
              <w:jc w:val="both"/>
              <w:rPr>
                <w:rFonts w:ascii="Times New Roman" w:hAnsi="Times New Roman" w:cs="Times New Roman"/>
                <w:b/>
                <w:lang w:val="kk-KZ"/>
              </w:rPr>
            </w:pPr>
            <w:r w:rsidRPr="00D570CF">
              <w:rPr>
                <w:rFonts w:ascii="Times New Roman" w:hAnsi="Times New Roman" w:cs="Times New Roman"/>
                <w:b/>
                <w:lang w:val="kk-KZ"/>
              </w:rPr>
              <w:t>Жауапты атқарушы</w:t>
            </w:r>
          </w:p>
        </w:tc>
      </w:tr>
      <w:tr w:rsidR="006A15EF" w:rsidRPr="00D570CF" w:rsidTr="00123863">
        <w:trPr>
          <w:trHeight w:val="222"/>
        </w:trPr>
        <w:tc>
          <w:tcPr>
            <w:tcW w:w="443" w:type="dxa"/>
            <w:vMerge/>
          </w:tcPr>
          <w:p w:rsidR="006A15EF" w:rsidRPr="00D570CF" w:rsidRDefault="006A15EF" w:rsidP="00123863">
            <w:pPr>
              <w:pStyle w:val="a4"/>
              <w:ind w:left="0"/>
              <w:rPr>
                <w:rFonts w:ascii="Times New Roman" w:hAnsi="Times New Roman" w:cs="Times New Roman"/>
                <w:lang w:val="kk-KZ"/>
              </w:rPr>
            </w:pPr>
          </w:p>
        </w:tc>
        <w:tc>
          <w:tcPr>
            <w:tcW w:w="2006" w:type="dxa"/>
            <w:vMerge/>
          </w:tcPr>
          <w:p w:rsidR="006A15EF" w:rsidRPr="00D570CF" w:rsidRDefault="006A15EF" w:rsidP="00123863">
            <w:pPr>
              <w:pStyle w:val="a4"/>
              <w:ind w:left="0"/>
              <w:rPr>
                <w:rFonts w:ascii="Times New Roman" w:hAnsi="Times New Roman" w:cs="Times New Roman"/>
                <w:b/>
                <w:lang w:val="kk-KZ"/>
              </w:rPr>
            </w:pPr>
          </w:p>
        </w:tc>
        <w:tc>
          <w:tcPr>
            <w:tcW w:w="1825" w:type="dxa"/>
            <w:vMerge/>
          </w:tcPr>
          <w:p w:rsidR="006A15EF" w:rsidRPr="00D570CF" w:rsidRDefault="006A15EF" w:rsidP="00123863">
            <w:pPr>
              <w:pStyle w:val="a4"/>
              <w:ind w:left="0"/>
              <w:rPr>
                <w:rFonts w:ascii="Times New Roman" w:hAnsi="Times New Roman" w:cs="Times New Roman"/>
                <w:b/>
                <w:lang w:val="kk-KZ"/>
              </w:rPr>
            </w:pPr>
          </w:p>
        </w:tc>
        <w:tc>
          <w:tcPr>
            <w:tcW w:w="1178" w:type="dxa"/>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 xml:space="preserve">        2016ж</w:t>
            </w:r>
          </w:p>
        </w:tc>
        <w:tc>
          <w:tcPr>
            <w:tcW w:w="911" w:type="dxa"/>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2017ж</w:t>
            </w:r>
          </w:p>
        </w:tc>
        <w:tc>
          <w:tcPr>
            <w:tcW w:w="911" w:type="dxa"/>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2018ж</w:t>
            </w:r>
          </w:p>
        </w:tc>
        <w:tc>
          <w:tcPr>
            <w:tcW w:w="913" w:type="dxa"/>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2019ж</w:t>
            </w:r>
          </w:p>
        </w:tc>
        <w:tc>
          <w:tcPr>
            <w:tcW w:w="911" w:type="dxa"/>
          </w:tcPr>
          <w:p w:rsidR="006A15EF" w:rsidRPr="00D570CF" w:rsidRDefault="006A15EF" w:rsidP="00123863">
            <w:pPr>
              <w:pStyle w:val="a4"/>
              <w:ind w:left="0"/>
              <w:rPr>
                <w:rFonts w:ascii="Times New Roman" w:hAnsi="Times New Roman" w:cs="Times New Roman"/>
                <w:b/>
                <w:lang w:val="kk-KZ"/>
              </w:rPr>
            </w:pPr>
            <w:r w:rsidRPr="00D570CF">
              <w:rPr>
                <w:rFonts w:ascii="Times New Roman" w:hAnsi="Times New Roman" w:cs="Times New Roman"/>
                <w:b/>
                <w:lang w:val="kk-KZ"/>
              </w:rPr>
              <w:t>2020ж</w:t>
            </w:r>
          </w:p>
        </w:tc>
        <w:tc>
          <w:tcPr>
            <w:tcW w:w="1392" w:type="dxa"/>
            <w:vMerge/>
          </w:tcPr>
          <w:p w:rsidR="006A15EF" w:rsidRPr="00D570CF" w:rsidRDefault="006A15EF" w:rsidP="00123863">
            <w:pPr>
              <w:pStyle w:val="a4"/>
              <w:ind w:left="0"/>
              <w:rPr>
                <w:rFonts w:ascii="Times New Roman" w:hAnsi="Times New Roman" w:cs="Times New Roman"/>
                <w:b/>
                <w:lang w:val="kk-KZ"/>
              </w:rPr>
            </w:pPr>
          </w:p>
        </w:tc>
      </w:tr>
      <w:tr w:rsidR="006A15EF" w:rsidRPr="00D570CF" w:rsidTr="00123863">
        <w:tc>
          <w:tcPr>
            <w:tcW w:w="443"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1825"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1178"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911"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5</w:t>
            </w:r>
          </w:p>
        </w:tc>
        <w:tc>
          <w:tcPr>
            <w:tcW w:w="911"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6</w:t>
            </w:r>
          </w:p>
        </w:tc>
        <w:tc>
          <w:tcPr>
            <w:tcW w:w="913"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7</w:t>
            </w:r>
          </w:p>
        </w:tc>
        <w:tc>
          <w:tcPr>
            <w:tcW w:w="911"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8</w:t>
            </w:r>
          </w:p>
        </w:tc>
        <w:tc>
          <w:tcPr>
            <w:tcW w:w="1392"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9</w:t>
            </w:r>
          </w:p>
        </w:tc>
      </w:tr>
      <w:tr w:rsidR="006A15EF" w:rsidRPr="00D570CF" w:rsidTr="00123863">
        <w:tc>
          <w:tcPr>
            <w:tcW w:w="443"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6A15EF" w:rsidRPr="00D570CF" w:rsidRDefault="006A15EF" w:rsidP="006A15EF">
            <w:pPr>
              <w:pStyle w:val="a4"/>
              <w:ind w:left="0"/>
              <w:rPr>
                <w:rFonts w:ascii="Times New Roman" w:hAnsi="Times New Roman" w:cs="Times New Roman"/>
                <w:lang w:val="kk-KZ"/>
              </w:rPr>
            </w:pPr>
            <w:r w:rsidRPr="00D570CF">
              <w:rPr>
                <w:rFonts w:ascii="Times New Roman" w:hAnsi="Times New Roman" w:cs="Times New Roman"/>
                <w:lang w:val="kk-KZ"/>
              </w:rPr>
              <w:t>Қан айналымы жүйесіндегі өлім, 100мың тұрғынға шаққанда 2015ж-171,6</w:t>
            </w:r>
          </w:p>
        </w:tc>
        <w:tc>
          <w:tcPr>
            <w:tcW w:w="1825" w:type="dxa"/>
          </w:tcPr>
          <w:p w:rsidR="006A15EF" w:rsidRPr="00D570CF" w:rsidRDefault="006A15EF" w:rsidP="00F84F8F">
            <w:pPr>
              <w:pStyle w:val="a4"/>
              <w:ind w:left="0"/>
              <w:jc w:val="center"/>
              <w:rPr>
                <w:rFonts w:ascii="Times New Roman" w:hAnsi="Times New Roman" w:cs="Times New Roman"/>
                <w:lang w:val="kk-KZ"/>
              </w:rPr>
            </w:pPr>
            <w:r w:rsidRPr="00D570CF">
              <w:rPr>
                <w:rFonts w:ascii="Times New Roman" w:hAnsi="Times New Roman" w:cs="Times New Roman"/>
                <w:lang w:val="kk-KZ"/>
              </w:rPr>
              <w:t>100 мың тұрғынға шаққанда</w:t>
            </w:r>
          </w:p>
        </w:tc>
        <w:tc>
          <w:tcPr>
            <w:tcW w:w="1178"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171,0</w:t>
            </w:r>
          </w:p>
        </w:tc>
        <w:tc>
          <w:tcPr>
            <w:tcW w:w="911"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170,8</w:t>
            </w:r>
          </w:p>
        </w:tc>
        <w:tc>
          <w:tcPr>
            <w:tcW w:w="911"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170,5</w:t>
            </w:r>
          </w:p>
        </w:tc>
        <w:tc>
          <w:tcPr>
            <w:tcW w:w="913"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170,0</w:t>
            </w:r>
          </w:p>
        </w:tc>
        <w:tc>
          <w:tcPr>
            <w:tcW w:w="911"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169,5</w:t>
            </w:r>
          </w:p>
        </w:tc>
        <w:tc>
          <w:tcPr>
            <w:tcW w:w="1392"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lang w:val="kk-KZ"/>
              </w:rPr>
              <w:t>Қармақшы аудандық емхана</w:t>
            </w:r>
          </w:p>
        </w:tc>
      </w:tr>
      <w:tr w:rsidR="006A15EF" w:rsidRPr="00D570CF" w:rsidTr="00123863">
        <w:tc>
          <w:tcPr>
            <w:tcW w:w="443"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2006" w:type="dxa"/>
          </w:tcPr>
          <w:p w:rsidR="006A15EF" w:rsidRPr="00D570CF" w:rsidRDefault="006A15EF" w:rsidP="006A15EF">
            <w:pPr>
              <w:pStyle w:val="a4"/>
              <w:ind w:left="0"/>
              <w:rPr>
                <w:rFonts w:ascii="Times New Roman" w:hAnsi="Times New Roman" w:cs="Times New Roman"/>
                <w:lang w:val="kk-KZ"/>
              </w:rPr>
            </w:pPr>
            <w:r w:rsidRPr="00D570CF">
              <w:rPr>
                <w:rFonts w:ascii="Times New Roman" w:hAnsi="Times New Roman" w:cs="Times New Roman"/>
                <w:lang w:val="kk-KZ"/>
              </w:rPr>
              <w:t>Қатерлі ісік аурулары өлімі ,100мың тұрғынға шаққанда 2015ж-108,3</w:t>
            </w:r>
          </w:p>
        </w:tc>
        <w:tc>
          <w:tcPr>
            <w:tcW w:w="1825"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lang w:val="kk-KZ"/>
              </w:rPr>
              <w:t>100 мың тұрғынға шаққанда</w:t>
            </w:r>
          </w:p>
        </w:tc>
        <w:tc>
          <w:tcPr>
            <w:tcW w:w="1178"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108,0</w:t>
            </w:r>
          </w:p>
        </w:tc>
        <w:tc>
          <w:tcPr>
            <w:tcW w:w="911"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107,5</w:t>
            </w:r>
          </w:p>
        </w:tc>
        <w:tc>
          <w:tcPr>
            <w:tcW w:w="911"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107,0</w:t>
            </w:r>
          </w:p>
        </w:tc>
        <w:tc>
          <w:tcPr>
            <w:tcW w:w="913"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106,5</w:t>
            </w:r>
          </w:p>
        </w:tc>
        <w:tc>
          <w:tcPr>
            <w:tcW w:w="911" w:type="dxa"/>
          </w:tcPr>
          <w:p w:rsidR="006A15EF" w:rsidRPr="00D570CF" w:rsidRDefault="006A15E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106,0</w:t>
            </w:r>
          </w:p>
        </w:tc>
        <w:tc>
          <w:tcPr>
            <w:tcW w:w="1392" w:type="dxa"/>
          </w:tcPr>
          <w:p w:rsidR="006A15EF" w:rsidRPr="00D570CF" w:rsidRDefault="006A15EF" w:rsidP="00123863">
            <w:pPr>
              <w:pStyle w:val="a4"/>
              <w:ind w:left="0"/>
              <w:jc w:val="center"/>
              <w:rPr>
                <w:rFonts w:ascii="Times New Roman" w:hAnsi="Times New Roman" w:cs="Times New Roman"/>
                <w:b/>
                <w:lang w:val="kk-KZ"/>
              </w:rPr>
            </w:pPr>
            <w:r w:rsidRPr="00D570CF">
              <w:rPr>
                <w:rFonts w:ascii="Times New Roman" w:hAnsi="Times New Roman" w:cs="Times New Roman"/>
                <w:lang w:val="kk-KZ"/>
              </w:rPr>
              <w:t>Қармақшы аудандық емхана</w:t>
            </w:r>
          </w:p>
        </w:tc>
      </w:tr>
      <w:tr w:rsidR="006A15EF" w:rsidRPr="00D570CF" w:rsidTr="00123863">
        <w:tc>
          <w:tcPr>
            <w:tcW w:w="443" w:type="dxa"/>
          </w:tcPr>
          <w:p w:rsidR="006A15EF" w:rsidRPr="00D570CF" w:rsidRDefault="00F84F8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2006" w:type="dxa"/>
          </w:tcPr>
          <w:p w:rsidR="006A15EF" w:rsidRPr="00D570CF" w:rsidRDefault="00F84F8F" w:rsidP="00F84F8F">
            <w:pPr>
              <w:pStyle w:val="a4"/>
              <w:ind w:left="0"/>
              <w:rPr>
                <w:rFonts w:ascii="Times New Roman" w:hAnsi="Times New Roman" w:cs="Times New Roman"/>
                <w:lang w:val="kk-KZ"/>
              </w:rPr>
            </w:pPr>
            <w:r w:rsidRPr="00D570CF">
              <w:rPr>
                <w:rFonts w:ascii="Times New Roman" w:hAnsi="Times New Roman" w:cs="Times New Roman"/>
                <w:lang w:val="kk-KZ"/>
              </w:rPr>
              <w:t>Бақытсыз жағдайдан, жарақаттар мен уланудан  өлім, 100 мың тұрғынға шаққанда 2015ж-9,6</w:t>
            </w:r>
          </w:p>
        </w:tc>
        <w:tc>
          <w:tcPr>
            <w:tcW w:w="1825" w:type="dxa"/>
          </w:tcPr>
          <w:p w:rsidR="006A15EF" w:rsidRPr="00D570CF" w:rsidRDefault="00F84F8F" w:rsidP="00123863">
            <w:pPr>
              <w:pStyle w:val="a4"/>
              <w:ind w:left="0"/>
              <w:jc w:val="center"/>
              <w:rPr>
                <w:rFonts w:ascii="Times New Roman" w:hAnsi="Times New Roman" w:cs="Times New Roman"/>
                <w:b/>
                <w:lang w:val="kk-KZ"/>
              </w:rPr>
            </w:pPr>
            <w:r w:rsidRPr="00D570CF">
              <w:rPr>
                <w:rFonts w:ascii="Times New Roman" w:hAnsi="Times New Roman" w:cs="Times New Roman"/>
                <w:lang w:val="kk-KZ"/>
              </w:rPr>
              <w:t>100 мың тұрғынға шаққанда</w:t>
            </w:r>
          </w:p>
        </w:tc>
        <w:tc>
          <w:tcPr>
            <w:tcW w:w="1178" w:type="dxa"/>
          </w:tcPr>
          <w:p w:rsidR="006A15E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9,5</w:t>
            </w:r>
          </w:p>
        </w:tc>
        <w:tc>
          <w:tcPr>
            <w:tcW w:w="911" w:type="dxa"/>
          </w:tcPr>
          <w:p w:rsidR="006A15E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9,3</w:t>
            </w:r>
          </w:p>
        </w:tc>
        <w:tc>
          <w:tcPr>
            <w:tcW w:w="911" w:type="dxa"/>
          </w:tcPr>
          <w:p w:rsidR="006A15E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9,0</w:t>
            </w:r>
          </w:p>
        </w:tc>
        <w:tc>
          <w:tcPr>
            <w:tcW w:w="913" w:type="dxa"/>
          </w:tcPr>
          <w:p w:rsidR="006A15E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9,0</w:t>
            </w:r>
          </w:p>
        </w:tc>
        <w:tc>
          <w:tcPr>
            <w:tcW w:w="911" w:type="dxa"/>
          </w:tcPr>
          <w:p w:rsidR="006A15E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8,6</w:t>
            </w:r>
          </w:p>
        </w:tc>
        <w:tc>
          <w:tcPr>
            <w:tcW w:w="1392" w:type="dxa"/>
          </w:tcPr>
          <w:p w:rsidR="006A15EF" w:rsidRPr="00D570CF" w:rsidRDefault="00F84F8F" w:rsidP="00123863">
            <w:pPr>
              <w:pStyle w:val="a4"/>
              <w:ind w:left="0"/>
              <w:jc w:val="center"/>
              <w:rPr>
                <w:rFonts w:ascii="Times New Roman" w:hAnsi="Times New Roman" w:cs="Times New Roman"/>
                <w:b/>
                <w:lang w:val="kk-KZ"/>
              </w:rPr>
            </w:pPr>
            <w:r w:rsidRPr="00D570CF">
              <w:rPr>
                <w:rFonts w:ascii="Times New Roman" w:hAnsi="Times New Roman" w:cs="Times New Roman"/>
                <w:lang w:val="kk-KZ"/>
              </w:rPr>
              <w:t>Қармақшы аудандық емхана</w:t>
            </w:r>
          </w:p>
        </w:tc>
      </w:tr>
      <w:tr w:rsidR="00F84F8F" w:rsidRPr="00D570CF" w:rsidTr="00123863">
        <w:tc>
          <w:tcPr>
            <w:tcW w:w="443" w:type="dxa"/>
          </w:tcPr>
          <w:p w:rsidR="00F84F8F" w:rsidRPr="00D570CF" w:rsidRDefault="00F84F8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2006" w:type="dxa"/>
          </w:tcPr>
          <w:p w:rsidR="00F84F8F" w:rsidRPr="00D570CF" w:rsidRDefault="00F84F8F" w:rsidP="00F84F8F">
            <w:pPr>
              <w:pStyle w:val="a4"/>
              <w:ind w:left="0"/>
              <w:rPr>
                <w:rFonts w:ascii="Times New Roman" w:hAnsi="Times New Roman" w:cs="Times New Roman"/>
                <w:lang w:val="kk-KZ"/>
              </w:rPr>
            </w:pPr>
            <w:r w:rsidRPr="00D570CF">
              <w:rPr>
                <w:rFonts w:ascii="Times New Roman" w:hAnsi="Times New Roman" w:cs="Times New Roman"/>
                <w:lang w:val="kk-KZ"/>
              </w:rPr>
              <w:t>Туберкулез өлімі , 100 мың тұрғынға шаққанда 2015ж-1,9</w:t>
            </w:r>
          </w:p>
        </w:tc>
        <w:tc>
          <w:tcPr>
            <w:tcW w:w="1825"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100 мың тұрғынға шаққанда</w:t>
            </w:r>
          </w:p>
        </w:tc>
        <w:tc>
          <w:tcPr>
            <w:tcW w:w="1178"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1,9</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1,7</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1,7</w:t>
            </w:r>
          </w:p>
        </w:tc>
        <w:tc>
          <w:tcPr>
            <w:tcW w:w="913"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1,5</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1,5</w:t>
            </w:r>
          </w:p>
        </w:tc>
        <w:tc>
          <w:tcPr>
            <w:tcW w:w="1392"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F84F8F" w:rsidRPr="00D570CF" w:rsidRDefault="00F84F8F" w:rsidP="00123863">
            <w:pPr>
              <w:pStyle w:val="a4"/>
              <w:ind w:left="0"/>
              <w:jc w:val="center"/>
              <w:rPr>
                <w:rFonts w:ascii="Times New Roman" w:hAnsi="Times New Roman" w:cs="Times New Roman"/>
                <w:lang w:val="kk-KZ"/>
              </w:rPr>
            </w:pPr>
          </w:p>
        </w:tc>
      </w:tr>
      <w:tr w:rsidR="00F84F8F" w:rsidRPr="00D570CF" w:rsidTr="00F84F8F">
        <w:trPr>
          <w:trHeight w:val="789"/>
        </w:trPr>
        <w:tc>
          <w:tcPr>
            <w:tcW w:w="443" w:type="dxa"/>
            <w:vMerge w:val="restart"/>
          </w:tcPr>
          <w:p w:rsidR="00F84F8F" w:rsidRPr="00D570CF" w:rsidRDefault="00F84F8F"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5</w:t>
            </w:r>
          </w:p>
        </w:tc>
        <w:tc>
          <w:tcPr>
            <w:tcW w:w="2006" w:type="dxa"/>
            <w:vMerge w:val="restart"/>
          </w:tcPr>
          <w:p w:rsidR="00F84F8F" w:rsidRPr="00D570CF" w:rsidRDefault="00F84F8F" w:rsidP="00F84F8F">
            <w:pPr>
              <w:pStyle w:val="a4"/>
              <w:ind w:left="0"/>
              <w:rPr>
                <w:rFonts w:ascii="Times New Roman" w:hAnsi="Times New Roman" w:cs="Times New Roman"/>
                <w:lang w:val="kk-KZ"/>
              </w:rPr>
            </w:pPr>
            <w:r w:rsidRPr="00D570CF">
              <w:rPr>
                <w:rFonts w:ascii="Times New Roman" w:hAnsi="Times New Roman" w:cs="Times New Roman"/>
                <w:lang w:val="kk-KZ"/>
              </w:rPr>
              <w:t>Жалпы тұрғындар санынан 30пайыздан кем емес скрининг  тексерулерін қамтамасыз етумен 2015ж-30,0</w:t>
            </w:r>
          </w:p>
        </w:tc>
        <w:tc>
          <w:tcPr>
            <w:tcW w:w="1825"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en-US"/>
              </w:rPr>
              <w:t>%</w:t>
            </w:r>
          </w:p>
        </w:tc>
        <w:tc>
          <w:tcPr>
            <w:tcW w:w="1178"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33,6</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34,2</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34,6</w:t>
            </w:r>
          </w:p>
        </w:tc>
        <w:tc>
          <w:tcPr>
            <w:tcW w:w="913"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34,9</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35,3</w:t>
            </w:r>
          </w:p>
        </w:tc>
        <w:tc>
          <w:tcPr>
            <w:tcW w:w="1392" w:type="dxa"/>
            <w:vMerge w:val="restart"/>
          </w:tcPr>
          <w:p w:rsidR="00F84F8F" w:rsidRPr="00D570CF" w:rsidRDefault="00F84F8F" w:rsidP="00F84F8F">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F84F8F" w:rsidRPr="00D570CF" w:rsidRDefault="00F84F8F" w:rsidP="00123863">
            <w:pPr>
              <w:pStyle w:val="a4"/>
              <w:ind w:left="0"/>
              <w:jc w:val="center"/>
              <w:rPr>
                <w:rFonts w:ascii="Times New Roman" w:hAnsi="Times New Roman" w:cs="Times New Roman"/>
                <w:lang w:val="en-US"/>
              </w:rPr>
            </w:pPr>
          </w:p>
        </w:tc>
      </w:tr>
      <w:tr w:rsidR="00F84F8F" w:rsidRPr="00D570CF" w:rsidTr="00123863">
        <w:trPr>
          <w:trHeight w:val="1094"/>
        </w:trPr>
        <w:tc>
          <w:tcPr>
            <w:tcW w:w="443" w:type="dxa"/>
            <w:vMerge/>
          </w:tcPr>
          <w:p w:rsidR="00F84F8F" w:rsidRPr="00D570CF" w:rsidRDefault="00F84F8F" w:rsidP="00123863">
            <w:pPr>
              <w:pStyle w:val="a4"/>
              <w:ind w:left="0"/>
              <w:jc w:val="center"/>
              <w:rPr>
                <w:rFonts w:ascii="Times New Roman" w:hAnsi="Times New Roman" w:cs="Times New Roman"/>
                <w:b/>
                <w:lang w:val="kk-KZ"/>
              </w:rPr>
            </w:pPr>
          </w:p>
        </w:tc>
        <w:tc>
          <w:tcPr>
            <w:tcW w:w="2006" w:type="dxa"/>
            <w:vMerge/>
          </w:tcPr>
          <w:p w:rsidR="00F84F8F" w:rsidRPr="00D570CF" w:rsidRDefault="00F84F8F" w:rsidP="00F84F8F">
            <w:pPr>
              <w:pStyle w:val="a4"/>
              <w:ind w:left="0"/>
              <w:rPr>
                <w:rFonts w:ascii="Times New Roman" w:hAnsi="Times New Roman" w:cs="Times New Roman"/>
                <w:lang w:val="kk-KZ"/>
              </w:rPr>
            </w:pPr>
          </w:p>
        </w:tc>
        <w:tc>
          <w:tcPr>
            <w:tcW w:w="1825"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адам</w:t>
            </w:r>
          </w:p>
        </w:tc>
        <w:tc>
          <w:tcPr>
            <w:tcW w:w="1178"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18000</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18300</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18500</w:t>
            </w:r>
          </w:p>
        </w:tc>
        <w:tc>
          <w:tcPr>
            <w:tcW w:w="913"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18700</w:t>
            </w:r>
          </w:p>
        </w:tc>
        <w:tc>
          <w:tcPr>
            <w:tcW w:w="911" w:type="dxa"/>
          </w:tcPr>
          <w:p w:rsidR="00F84F8F" w:rsidRPr="00D570CF" w:rsidRDefault="00F84F8F"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18900</w:t>
            </w:r>
          </w:p>
        </w:tc>
        <w:tc>
          <w:tcPr>
            <w:tcW w:w="1392" w:type="dxa"/>
            <w:vMerge/>
          </w:tcPr>
          <w:p w:rsidR="00F84F8F" w:rsidRPr="00D570CF" w:rsidRDefault="00F84F8F" w:rsidP="00123863">
            <w:pPr>
              <w:pStyle w:val="a4"/>
              <w:ind w:left="0"/>
              <w:jc w:val="center"/>
              <w:rPr>
                <w:rFonts w:ascii="Times New Roman" w:hAnsi="Times New Roman" w:cs="Times New Roman"/>
                <w:lang w:val="kk-KZ"/>
              </w:rPr>
            </w:pPr>
          </w:p>
        </w:tc>
      </w:tr>
      <w:tr w:rsidR="00C63BCD" w:rsidRPr="00D570CF" w:rsidTr="00C63BCD">
        <w:trPr>
          <w:trHeight w:val="1052"/>
        </w:trPr>
        <w:tc>
          <w:tcPr>
            <w:tcW w:w="443" w:type="dxa"/>
            <w:vMerge w:val="restart"/>
          </w:tcPr>
          <w:p w:rsidR="00C63BCD" w:rsidRPr="00D570CF" w:rsidRDefault="00C63BCD"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6</w:t>
            </w:r>
          </w:p>
        </w:tc>
        <w:tc>
          <w:tcPr>
            <w:tcW w:w="2006" w:type="dxa"/>
            <w:vMerge w:val="restart"/>
          </w:tcPr>
          <w:p w:rsidR="00C63BCD" w:rsidRPr="00D570CF" w:rsidRDefault="00C63BCD" w:rsidP="00F84F8F">
            <w:pPr>
              <w:pStyle w:val="a4"/>
              <w:ind w:left="0"/>
              <w:rPr>
                <w:rFonts w:ascii="Times New Roman" w:hAnsi="Times New Roman" w:cs="Times New Roman"/>
                <w:lang w:val="kk-KZ"/>
              </w:rPr>
            </w:pPr>
            <w:r w:rsidRPr="00D570CF">
              <w:rPr>
                <w:rFonts w:ascii="Times New Roman" w:hAnsi="Times New Roman" w:cs="Times New Roman"/>
                <w:lang w:val="kk-KZ"/>
              </w:rPr>
              <w:t xml:space="preserve">Қан айналым жүйесіне  (артериалдық гипертензия, </w:t>
            </w:r>
            <w:r w:rsidRPr="00D570CF">
              <w:rPr>
                <w:rFonts w:ascii="Times New Roman" w:hAnsi="Times New Roman" w:cs="Times New Roman"/>
                <w:lang w:val="kk-KZ"/>
              </w:rPr>
              <w:lastRenderedPageBreak/>
              <w:t>жүректің ишемия аурулары) скринингті тексерулер жүргізу 2015ж-4959</w:t>
            </w:r>
          </w:p>
        </w:tc>
        <w:tc>
          <w:tcPr>
            <w:tcW w:w="1825" w:type="dxa"/>
          </w:tcPr>
          <w:p w:rsidR="00C63BCD" w:rsidRPr="00D570CF" w:rsidRDefault="00C63BCD" w:rsidP="00C63BCD">
            <w:pPr>
              <w:pStyle w:val="a4"/>
              <w:jc w:val="center"/>
              <w:rPr>
                <w:rFonts w:ascii="Times New Roman" w:hAnsi="Times New Roman" w:cs="Times New Roman"/>
                <w:lang w:val="kk-KZ"/>
              </w:rPr>
            </w:pPr>
            <w:r w:rsidRPr="00D570CF">
              <w:rPr>
                <w:rFonts w:ascii="Times New Roman" w:hAnsi="Times New Roman" w:cs="Times New Roman"/>
                <w:lang w:val="kk-KZ"/>
              </w:rPr>
              <w:lastRenderedPageBreak/>
              <w:t>%</w:t>
            </w:r>
          </w:p>
          <w:p w:rsidR="00C63BCD" w:rsidRPr="00D570CF" w:rsidRDefault="00C63BCD" w:rsidP="00C63BCD">
            <w:pPr>
              <w:pStyle w:val="a4"/>
              <w:ind w:left="0"/>
              <w:jc w:val="center"/>
              <w:rPr>
                <w:rFonts w:ascii="Times New Roman" w:hAnsi="Times New Roman" w:cs="Times New Roman"/>
                <w:lang w:val="kk-KZ"/>
              </w:rPr>
            </w:pP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1392" w:type="dxa"/>
            <w:vMerge w:val="restart"/>
          </w:tcPr>
          <w:p w:rsidR="00C63BCD" w:rsidRPr="00D570CF" w:rsidRDefault="00C63BCD" w:rsidP="00C63BCD">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C63BCD" w:rsidRPr="00D570CF" w:rsidRDefault="00C63BCD" w:rsidP="00123863">
            <w:pPr>
              <w:pStyle w:val="a4"/>
              <w:ind w:left="0"/>
              <w:jc w:val="center"/>
              <w:rPr>
                <w:rFonts w:ascii="Times New Roman" w:hAnsi="Times New Roman" w:cs="Times New Roman"/>
                <w:lang w:val="kk-KZ"/>
              </w:rPr>
            </w:pPr>
          </w:p>
        </w:tc>
      </w:tr>
      <w:tr w:rsidR="00C63BCD" w:rsidRPr="00D570CF" w:rsidTr="00123863">
        <w:trPr>
          <w:trHeight w:val="1357"/>
        </w:trPr>
        <w:tc>
          <w:tcPr>
            <w:tcW w:w="443" w:type="dxa"/>
            <w:vMerge/>
          </w:tcPr>
          <w:p w:rsidR="00C63BCD" w:rsidRPr="00D570CF" w:rsidRDefault="00C63BCD" w:rsidP="00123863">
            <w:pPr>
              <w:pStyle w:val="a4"/>
              <w:ind w:left="0"/>
              <w:jc w:val="center"/>
              <w:rPr>
                <w:rFonts w:ascii="Times New Roman" w:hAnsi="Times New Roman" w:cs="Times New Roman"/>
                <w:b/>
                <w:lang w:val="kk-KZ"/>
              </w:rPr>
            </w:pPr>
          </w:p>
        </w:tc>
        <w:tc>
          <w:tcPr>
            <w:tcW w:w="2006" w:type="dxa"/>
            <w:vMerge/>
          </w:tcPr>
          <w:p w:rsidR="00C63BCD" w:rsidRPr="00D570CF" w:rsidRDefault="00C63BCD" w:rsidP="00F84F8F">
            <w:pPr>
              <w:pStyle w:val="a4"/>
              <w:ind w:left="0"/>
              <w:rPr>
                <w:rFonts w:ascii="Times New Roman" w:hAnsi="Times New Roman" w:cs="Times New Roman"/>
                <w:lang w:val="kk-KZ"/>
              </w:rPr>
            </w:pPr>
          </w:p>
        </w:tc>
        <w:tc>
          <w:tcPr>
            <w:tcW w:w="1825"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адам</w:t>
            </w: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5034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5040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5045</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5050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5060</w:t>
            </w:r>
          </w:p>
        </w:tc>
        <w:tc>
          <w:tcPr>
            <w:tcW w:w="1392" w:type="dxa"/>
            <w:vMerge/>
          </w:tcPr>
          <w:p w:rsidR="00C63BCD" w:rsidRPr="00D570CF" w:rsidRDefault="00C63BCD" w:rsidP="00123863">
            <w:pPr>
              <w:pStyle w:val="a4"/>
              <w:ind w:left="0"/>
              <w:jc w:val="center"/>
              <w:rPr>
                <w:rFonts w:ascii="Times New Roman" w:hAnsi="Times New Roman" w:cs="Times New Roman"/>
                <w:lang w:val="kk-KZ"/>
              </w:rPr>
            </w:pPr>
          </w:p>
        </w:tc>
      </w:tr>
      <w:tr w:rsidR="00C63BCD" w:rsidRPr="00D570CF" w:rsidTr="00C63BCD">
        <w:trPr>
          <w:trHeight w:val="711"/>
        </w:trPr>
        <w:tc>
          <w:tcPr>
            <w:tcW w:w="443" w:type="dxa"/>
            <w:vMerge w:val="restart"/>
          </w:tcPr>
          <w:p w:rsidR="00C63BCD" w:rsidRPr="00D570CF" w:rsidRDefault="00C63BCD"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lastRenderedPageBreak/>
              <w:t>7</w:t>
            </w:r>
          </w:p>
        </w:tc>
        <w:tc>
          <w:tcPr>
            <w:tcW w:w="2006" w:type="dxa"/>
            <w:vMerge w:val="restart"/>
          </w:tcPr>
          <w:p w:rsidR="00C63BCD" w:rsidRPr="00D570CF" w:rsidRDefault="00C63BCD" w:rsidP="00F84F8F">
            <w:pPr>
              <w:pStyle w:val="a4"/>
              <w:ind w:left="0"/>
              <w:rPr>
                <w:rFonts w:ascii="Times New Roman" w:hAnsi="Times New Roman" w:cs="Times New Roman"/>
                <w:lang w:val="kk-KZ"/>
              </w:rPr>
            </w:pPr>
            <w:r w:rsidRPr="00D570CF">
              <w:rPr>
                <w:rFonts w:ascii="Times New Roman" w:hAnsi="Times New Roman" w:cs="Times New Roman"/>
                <w:lang w:val="kk-KZ"/>
              </w:rPr>
              <w:t>Эндокриндік ауруларды анықтау  скринингі қант диабеті 40жастан жоғары  2015ж-4959</w:t>
            </w:r>
          </w:p>
        </w:tc>
        <w:tc>
          <w:tcPr>
            <w:tcW w:w="1825" w:type="dxa"/>
          </w:tcPr>
          <w:p w:rsidR="00C63BCD" w:rsidRPr="00D570CF" w:rsidRDefault="00C63BCD" w:rsidP="00C63BCD">
            <w:pPr>
              <w:pStyle w:val="a4"/>
              <w:tabs>
                <w:tab w:val="left" w:pos="291"/>
              </w:tabs>
              <w:ind w:left="0"/>
              <w:rPr>
                <w:rFonts w:ascii="Times New Roman" w:hAnsi="Times New Roman" w:cs="Times New Roman"/>
                <w:lang w:val="en-US"/>
              </w:rPr>
            </w:pPr>
            <w:r w:rsidRPr="00D570CF">
              <w:rPr>
                <w:rFonts w:ascii="Times New Roman" w:hAnsi="Times New Roman" w:cs="Times New Roman"/>
                <w:lang w:val="kk-KZ"/>
              </w:rPr>
              <w:tab/>
            </w:r>
            <w:r w:rsidRPr="00D570CF">
              <w:rPr>
                <w:rFonts w:ascii="Times New Roman" w:hAnsi="Times New Roman" w:cs="Times New Roman"/>
                <w:lang w:val="en-US"/>
              </w:rPr>
              <w:t>%</w:t>
            </w: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9,4</w:t>
            </w:r>
          </w:p>
        </w:tc>
        <w:tc>
          <w:tcPr>
            <w:tcW w:w="1392" w:type="dxa"/>
            <w:vMerge w:val="restart"/>
          </w:tcPr>
          <w:p w:rsidR="00C63BCD" w:rsidRPr="00D570CF" w:rsidRDefault="00C63BCD" w:rsidP="00C63BCD">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C63BCD" w:rsidRPr="00D570CF" w:rsidRDefault="00C63BCD" w:rsidP="00123863">
            <w:pPr>
              <w:pStyle w:val="a4"/>
              <w:ind w:left="0"/>
              <w:jc w:val="center"/>
              <w:rPr>
                <w:rFonts w:ascii="Times New Roman" w:hAnsi="Times New Roman" w:cs="Times New Roman"/>
                <w:lang w:val="kk-KZ"/>
              </w:rPr>
            </w:pPr>
          </w:p>
        </w:tc>
      </w:tr>
      <w:tr w:rsidR="00C63BCD" w:rsidRPr="00D570CF" w:rsidTr="00123863">
        <w:trPr>
          <w:trHeight w:val="886"/>
        </w:trPr>
        <w:tc>
          <w:tcPr>
            <w:tcW w:w="443" w:type="dxa"/>
            <w:vMerge/>
          </w:tcPr>
          <w:p w:rsidR="00C63BCD" w:rsidRPr="00D570CF" w:rsidRDefault="00C63BCD" w:rsidP="00123863">
            <w:pPr>
              <w:pStyle w:val="a4"/>
              <w:ind w:left="0"/>
              <w:jc w:val="center"/>
              <w:rPr>
                <w:rFonts w:ascii="Times New Roman" w:hAnsi="Times New Roman" w:cs="Times New Roman"/>
                <w:b/>
                <w:lang w:val="kk-KZ"/>
              </w:rPr>
            </w:pPr>
          </w:p>
        </w:tc>
        <w:tc>
          <w:tcPr>
            <w:tcW w:w="2006" w:type="dxa"/>
            <w:vMerge/>
          </w:tcPr>
          <w:p w:rsidR="00C63BCD" w:rsidRPr="00D570CF" w:rsidRDefault="00C63BCD" w:rsidP="00F84F8F">
            <w:pPr>
              <w:pStyle w:val="a4"/>
              <w:ind w:left="0"/>
              <w:rPr>
                <w:rFonts w:ascii="Times New Roman" w:hAnsi="Times New Roman" w:cs="Times New Roman"/>
                <w:lang w:val="kk-KZ"/>
              </w:rPr>
            </w:pPr>
          </w:p>
        </w:tc>
        <w:tc>
          <w:tcPr>
            <w:tcW w:w="1825"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адам</w:t>
            </w: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5034</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5040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5045</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5050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5060</w:t>
            </w:r>
          </w:p>
        </w:tc>
        <w:tc>
          <w:tcPr>
            <w:tcW w:w="1392" w:type="dxa"/>
            <w:vMerge/>
          </w:tcPr>
          <w:p w:rsidR="00C63BCD" w:rsidRPr="00D570CF" w:rsidRDefault="00C63BCD" w:rsidP="00123863">
            <w:pPr>
              <w:pStyle w:val="a4"/>
              <w:ind w:left="0"/>
              <w:jc w:val="center"/>
              <w:rPr>
                <w:rFonts w:ascii="Times New Roman" w:hAnsi="Times New Roman" w:cs="Times New Roman"/>
                <w:lang w:val="kk-KZ"/>
              </w:rPr>
            </w:pPr>
          </w:p>
        </w:tc>
      </w:tr>
      <w:tr w:rsidR="00C63BCD" w:rsidRPr="00D570CF" w:rsidTr="00C63BCD">
        <w:trPr>
          <w:trHeight w:val="1191"/>
        </w:trPr>
        <w:tc>
          <w:tcPr>
            <w:tcW w:w="443" w:type="dxa"/>
            <w:vMerge w:val="restart"/>
          </w:tcPr>
          <w:p w:rsidR="00C63BCD" w:rsidRPr="00D570CF" w:rsidRDefault="00C63BCD"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8</w:t>
            </w:r>
          </w:p>
        </w:tc>
        <w:tc>
          <w:tcPr>
            <w:tcW w:w="2006" w:type="dxa"/>
            <w:vMerge w:val="restart"/>
          </w:tcPr>
          <w:p w:rsidR="00C63BCD" w:rsidRPr="00D570CF" w:rsidRDefault="00C63BCD" w:rsidP="00F84F8F">
            <w:pPr>
              <w:pStyle w:val="a4"/>
              <w:ind w:left="0"/>
              <w:rPr>
                <w:rFonts w:ascii="Times New Roman" w:hAnsi="Times New Roman" w:cs="Times New Roman"/>
                <w:lang w:val="kk-KZ"/>
              </w:rPr>
            </w:pPr>
            <w:r w:rsidRPr="00D570CF">
              <w:rPr>
                <w:rFonts w:ascii="Times New Roman" w:hAnsi="Times New Roman" w:cs="Times New Roman"/>
                <w:lang w:val="kk-KZ"/>
              </w:rPr>
              <w:t>Глаукоманы анықтауға скрининг, 40жастан асқан тұлғалар  емхана-амбулаториялық мекемеге бірінші қаралғандар 2015ж-3962</w:t>
            </w:r>
          </w:p>
        </w:tc>
        <w:tc>
          <w:tcPr>
            <w:tcW w:w="1825"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ab/>
            </w:r>
            <w:r w:rsidRPr="00D570CF">
              <w:rPr>
                <w:rFonts w:ascii="Times New Roman" w:hAnsi="Times New Roman" w:cs="Times New Roman"/>
                <w:lang w:val="en-US"/>
              </w:rPr>
              <w:t>%</w:t>
            </w: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10,1</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10,1</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10,1</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10,1</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10,1</w:t>
            </w:r>
          </w:p>
        </w:tc>
        <w:tc>
          <w:tcPr>
            <w:tcW w:w="1392" w:type="dxa"/>
            <w:vMerge w:val="restart"/>
          </w:tcPr>
          <w:p w:rsidR="00C63BCD" w:rsidRPr="00D570CF" w:rsidRDefault="00C63BCD" w:rsidP="00C63BCD">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C63BCD" w:rsidRPr="00D570CF" w:rsidRDefault="00C63BCD" w:rsidP="00123863">
            <w:pPr>
              <w:pStyle w:val="a4"/>
              <w:ind w:left="0"/>
              <w:jc w:val="center"/>
              <w:rPr>
                <w:rFonts w:ascii="Times New Roman" w:hAnsi="Times New Roman" w:cs="Times New Roman"/>
                <w:lang w:val="kk-KZ"/>
              </w:rPr>
            </w:pPr>
          </w:p>
        </w:tc>
      </w:tr>
      <w:tr w:rsidR="00C63BCD" w:rsidRPr="00D570CF" w:rsidTr="00123863">
        <w:trPr>
          <w:trHeight w:val="1218"/>
        </w:trPr>
        <w:tc>
          <w:tcPr>
            <w:tcW w:w="443" w:type="dxa"/>
            <w:vMerge/>
          </w:tcPr>
          <w:p w:rsidR="00C63BCD" w:rsidRPr="00D570CF" w:rsidRDefault="00C63BCD" w:rsidP="00123863">
            <w:pPr>
              <w:pStyle w:val="a4"/>
              <w:ind w:left="0"/>
              <w:jc w:val="center"/>
              <w:rPr>
                <w:rFonts w:ascii="Times New Roman" w:hAnsi="Times New Roman" w:cs="Times New Roman"/>
                <w:b/>
                <w:lang w:val="kk-KZ"/>
              </w:rPr>
            </w:pPr>
          </w:p>
        </w:tc>
        <w:tc>
          <w:tcPr>
            <w:tcW w:w="2006" w:type="dxa"/>
            <w:vMerge/>
          </w:tcPr>
          <w:p w:rsidR="00C63BCD" w:rsidRPr="00D570CF" w:rsidRDefault="00C63BCD" w:rsidP="00F84F8F">
            <w:pPr>
              <w:pStyle w:val="a4"/>
              <w:ind w:left="0"/>
              <w:rPr>
                <w:rFonts w:ascii="Times New Roman" w:hAnsi="Times New Roman" w:cs="Times New Roman"/>
                <w:lang w:val="kk-KZ"/>
              </w:rPr>
            </w:pPr>
          </w:p>
        </w:tc>
        <w:tc>
          <w:tcPr>
            <w:tcW w:w="1825"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адам</w:t>
            </w: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5405</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5410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5415</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5420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5425</w:t>
            </w:r>
          </w:p>
        </w:tc>
        <w:tc>
          <w:tcPr>
            <w:tcW w:w="1392" w:type="dxa"/>
            <w:vMerge/>
          </w:tcPr>
          <w:p w:rsidR="00C63BCD" w:rsidRPr="00D570CF" w:rsidRDefault="00C63BCD" w:rsidP="00123863">
            <w:pPr>
              <w:pStyle w:val="a4"/>
              <w:ind w:left="0"/>
              <w:jc w:val="center"/>
              <w:rPr>
                <w:rFonts w:ascii="Times New Roman" w:hAnsi="Times New Roman" w:cs="Times New Roman"/>
                <w:lang w:val="kk-KZ"/>
              </w:rPr>
            </w:pPr>
          </w:p>
        </w:tc>
      </w:tr>
      <w:tr w:rsidR="00C63BCD" w:rsidRPr="00D570CF" w:rsidTr="00123863">
        <w:trPr>
          <w:trHeight w:val="886"/>
        </w:trPr>
        <w:tc>
          <w:tcPr>
            <w:tcW w:w="443" w:type="dxa"/>
          </w:tcPr>
          <w:p w:rsidR="00C63BCD" w:rsidRPr="00D570CF" w:rsidRDefault="00C63BCD"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9</w:t>
            </w:r>
          </w:p>
        </w:tc>
        <w:tc>
          <w:tcPr>
            <w:tcW w:w="2006" w:type="dxa"/>
          </w:tcPr>
          <w:p w:rsidR="00C63BCD" w:rsidRPr="00D570CF" w:rsidRDefault="00C63BCD" w:rsidP="00F84F8F">
            <w:pPr>
              <w:pStyle w:val="a4"/>
              <w:ind w:left="0"/>
              <w:rPr>
                <w:rFonts w:ascii="Times New Roman" w:hAnsi="Times New Roman" w:cs="Times New Roman"/>
                <w:lang w:val="kk-KZ"/>
              </w:rPr>
            </w:pPr>
            <w:r w:rsidRPr="00D570CF">
              <w:rPr>
                <w:rFonts w:ascii="Times New Roman" w:hAnsi="Times New Roman" w:cs="Times New Roman"/>
                <w:lang w:val="kk-KZ"/>
              </w:rPr>
              <w:t>Тегін және дәрілік препараттармен қамтамасыз етілген әлеуметтік мәні бар науқастардың үлес салмағының ұлғаюы 2015ж-100,0</w:t>
            </w:r>
          </w:p>
        </w:tc>
        <w:tc>
          <w:tcPr>
            <w:tcW w:w="1825"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ab/>
            </w:r>
            <w:r w:rsidRPr="00D570CF">
              <w:rPr>
                <w:rFonts w:ascii="Times New Roman" w:hAnsi="Times New Roman" w:cs="Times New Roman"/>
                <w:lang w:val="en-US"/>
              </w:rPr>
              <w:t>%</w:t>
            </w:r>
          </w:p>
        </w:tc>
        <w:tc>
          <w:tcPr>
            <w:tcW w:w="1178"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100</w:t>
            </w:r>
          </w:p>
        </w:tc>
        <w:tc>
          <w:tcPr>
            <w:tcW w:w="913"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100</w:t>
            </w:r>
          </w:p>
        </w:tc>
        <w:tc>
          <w:tcPr>
            <w:tcW w:w="911" w:type="dxa"/>
          </w:tcPr>
          <w:p w:rsidR="00C63BCD" w:rsidRPr="00D570CF" w:rsidRDefault="00C63BCD"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100</w:t>
            </w:r>
          </w:p>
        </w:tc>
        <w:tc>
          <w:tcPr>
            <w:tcW w:w="1392" w:type="dxa"/>
          </w:tcPr>
          <w:p w:rsidR="00C63BCD" w:rsidRPr="00D570CF" w:rsidRDefault="00C63BCD" w:rsidP="00C63BCD">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C63BCD" w:rsidRPr="00D570CF" w:rsidRDefault="00C63BCD" w:rsidP="00C63BCD">
            <w:pPr>
              <w:pStyle w:val="a4"/>
              <w:ind w:left="0"/>
              <w:jc w:val="center"/>
              <w:rPr>
                <w:rFonts w:ascii="Times New Roman" w:hAnsi="Times New Roman" w:cs="Times New Roman"/>
                <w:lang w:val="kk-KZ"/>
              </w:rPr>
            </w:pPr>
            <w:r w:rsidRPr="00D570CF">
              <w:rPr>
                <w:rFonts w:ascii="Times New Roman" w:hAnsi="Times New Roman" w:cs="Times New Roman"/>
                <w:lang w:val="kk-KZ"/>
              </w:rPr>
              <w:tab/>
            </w:r>
          </w:p>
        </w:tc>
      </w:tr>
      <w:tr w:rsidR="00C63BCD" w:rsidRPr="00D570CF" w:rsidTr="00123863">
        <w:trPr>
          <w:trHeight w:val="886"/>
        </w:trPr>
        <w:tc>
          <w:tcPr>
            <w:tcW w:w="443" w:type="dxa"/>
          </w:tcPr>
          <w:p w:rsidR="00C63BCD" w:rsidRPr="00D570CF" w:rsidRDefault="00C63BCD" w:rsidP="00123863">
            <w:pPr>
              <w:pStyle w:val="a4"/>
              <w:ind w:left="0"/>
              <w:jc w:val="center"/>
              <w:rPr>
                <w:rFonts w:ascii="Times New Roman" w:hAnsi="Times New Roman" w:cs="Times New Roman"/>
                <w:b/>
                <w:lang w:val="kk-KZ"/>
              </w:rPr>
            </w:pPr>
            <w:r w:rsidRPr="00D570CF">
              <w:rPr>
                <w:rFonts w:ascii="Times New Roman" w:hAnsi="Times New Roman" w:cs="Times New Roman"/>
                <w:b/>
                <w:lang w:val="kk-KZ"/>
              </w:rPr>
              <w:t>10</w:t>
            </w:r>
          </w:p>
        </w:tc>
        <w:tc>
          <w:tcPr>
            <w:tcW w:w="2006" w:type="dxa"/>
          </w:tcPr>
          <w:p w:rsidR="00C63BCD" w:rsidRPr="00D570CF" w:rsidRDefault="00C63BCD" w:rsidP="00F84F8F">
            <w:pPr>
              <w:pStyle w:val="a4"/>
              <w:ind w:left="0"/>
              <w:rPr>
                <w:rFonts w:ascii="Times New Roman" w:hAnsi="Times New Roman" w:cs="Times New Roman"/>
                <w:lang w:val="kk-KZ"/>
              </w:rPr>
            </w:pPr>
            <w:r w:rsidRPr="00D570CF">
              <w:rPr>
                <w:rFonts w:ascii="Times New Roman" w:hAnsi="Times New Roman" w:cs="Times New Roman"/>
                <w:lang w:val="kk-KZ"/>
              </w:rPr>
              <w:t xml:space="preserve">15-49 жас топтар арасындағы ВИЧ инфекциясының таралуын азайту </w:t>
            </w:r>
            <w:r w:rsidR="00123863" w:rsidRPr="00D570CF">
              <w:rPr>
                <w:rFonts w:ascii="Times New Roman" w:hAnsi="Times New Roman" w:cs="Times New Roman"/>
                <w:lang w:val="kk-KZ"/>
              </w:rPr>
              <w:t>2015ж-0,01</w:t>
            </w:r>
          </w:p>
        </w:tc>
        <w:tc>
          <w:tcPr>
            <w:tcW w:w="1825" w:type="dxa"/>
          </w:tcPr>
          <w:p w:rsidR="00C63BCD" w:rsidRPr="00D570CF" w:rsidRDefault="00123863" w:rsidP="00C63BCD">
            <w:pPr>
              <w:pStyle w:val="a4"/>
              <w:ind w:left="0"/>
              <w:rPr>
                <w:rFonts w:ascii="Times New Roman" w:hAnsi="Times New Roman" w:cs="Times New Roman"/>
                <w:lang w:val="kk-KZ"/>
              </w:rPr>
            </w:pPr>
            <w:r w:rsidRPr="00D570CF">
              <w:rPr>
                <w:rFonts w:ascii="Times New Roman" w:hAnsi="Times New Roman" w:cs="Times New Roman"/>
                <w:lang w:val="en-US"/>
              </w:rPr>
              <w:t>%</w:t>
            </w:r>
          </w:p>
        </w:tc>
        <w:tc>
          <w:tcPr>
            <w:tcW w:w="1178" w:type="dxa"/>
          </w:tcPr>
          <w:p w:rsidR="00C63BCD" w:rsidRPr="00D570CF" w:rsidRDefault="00123863"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0,5</w:t>
            </w:r>
          </w:p>
        </w:tc>
        <w:tc>
          <w:tcPr>
            <w:tcW w:w="911" w:type="dxa"/>
          </w:tcPr>
          <w:p w:rsidR="00C63BCD" w:rsidRPr="00D570CF" w:rsidRDefault="00123863"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0,5</w:t>
            </w:r>
          </w:p>
        </w:tc>
        <w:tc>
          <w:tcPr>
            <w:tcW w:w="911" w:type="dxa"/>
          </w:tcPr>
          <w:p w:rsidR="00C63BCD" w:rsidRPr="00D570CF" w:rsidRDefault="00123863"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0,4</w:t>
            </w:r>
          </w:p>
        </w:tc>
        <w:tc>
          <w:tcPr>
            <w:tcW w:w="913" w:type="dxa"/>
          </w:tcPr>
          <w:p w:rsidR="00C63BCD" w:rsidRPr="00D570CF" w:rsidRDefault="00123863"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0,3</w:t>
            </w:r>
          </w:p>
        </w:tc>
        <w:tc>
          <w:tcPr>
            <w:tcW w:w="911" w:type="dxa"/>
          </w:tcPr>
          <w:p w:rsidR="00C63BCD" w:rsidRPr="00D570CF" w:rsidRDefault="00123863"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0,2</w:t>
            </w:r>
          </w:p>
        </w:tc>
        <w:tc>
          <w:tcPr>
            <w:tcW w:w="1392" w:type="dxa"/>
          </w:tcPr>
          <w:p w:rsidR="00123863" w:rsidRPr="00D570CF" w:rsidRDefault="00123863" w:rsidP="00123863">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p w:rsidR="00C63BCD" w:rsidRPr="00D570CF" w:rsidRDefault="00C63BCD" w:rsidP="00123863">
            <w:pPr>
              <w:pStyle w:val="a4"/>
              <w:ind w:left="0"/>
              <w:jc w:val="center"/>
              <w:rPr>
                <w:rFonts w:ascii="Times New Roman" w:hAnsi="Times New Roman" w:cs="Times New Roman"/>
                <w:lang w:val="kk-KZ"/>
              </w:rPr>
            </w:pPr>
          </w:p>
        </w:tc>
      </w:tr>
    </w:tbl>
    <w:p w:rsidR="006A15EF" w:rsidRPr="00D570CF" w:rsidRDefault="006A15EF" w:rsidP="004030F9">
      <w:pPr>
        <w:rPr>
          <w:rFonts w:ascii="Times New Roman" w:hAnsi="Times New Roman" w:cs="Times New Roman"/>
          <w:lang w:val="kk-KZ"/>
        </w:rPr>
      </w:pPr>
    </w:p>
    <w:p w:rsidR="00123863" w:rsidRPr="00D570CF" w:rsidRDefault="00123863" w:rsidP="00123863">
      <w:pPr>
        <w:jc w:val="center"/>
        <w:rPr>
          <w:rFonts w:ascii="Times New Roman" w:hAnsi="Times New Roman" w:cs="Times New Roman"/>
          <w:b/>
          <w:lang w:val="kk-KZ"/>
        </w:rPr>
      </w:pPr>
    </w:p>
    <w:p w:rsidR="00123863" w:rsidRPr="00D570CF" w:rsidRDefault="00123863" w:rsidP="00123863">
      <w:pPr>
        <w:jc w:val="center"/>
        <w:rPr>
          <w:rFonts w:ascii="Times New Roman" w:hAnsi="Times New Roman" w:cs="Times New Roman"/>
          <w:b/>
          <w:lang w:val="kk-KZ"/>
        </w:rPr>
      </w:pPr>
    </w:p>
    <w:p w:rsidR="00123863" w:rsidRPr="00D570CF" w:rsidRDefault="00123863" w:rsidP="00123863">
      <w:pPr>
        <w:jc w:val="center"/>
        <w:rPr>
          <w:rFonts w:ascii="Times New Roman" w:hAnsi="Times New Roman" w:cs="Times New Roman"/>
          <w:b/>
          <w:lang w:val="kk-KZ"/>
        </w:rPr>
      </w:pPr>
      <w:r w:rsidRPr="00D570CF">
        <w:rPr>
          <w:rFonts w:ascii="Times New Roman" w:hAnsi="Times New Roman" w:cs="Times New Roman"/>
          <w:b/>
          <w:lang w:val="kk-KZ"/>
        </w:rPr>
        <w:t>Алға қойылған мақсаттар мен міндеттерге жету жолдары:</w:t>
      </w:r>
    </w:p>
    <w:p w:rsidR="00123863" w:rsidRPr="00D570CF" w:rsidRDefault="00123863" w:rsidP="00123863">
      <w:pPr>
        <w:rPr>
          <w:rFonts w:ascii="Times New Roman" w:hAnsi="Times New Roman" w:cs="Times New Roman"/>
          <w:lang w:val="kk-KZ"/>
        </w:rPr>
      </w:pPr>
      <w:r w:rsidRPr="00D570CF">
        <w:rPr>
          <w:rFonts w:ascii="Times New Roman" w:hAnsi="Times New Roman" w:cs="Times New Roman"/>
          <w:lang w:val="kk-KZ"/>
        </w:rPr>
        <w:t xml:space="preserve">Қайта даярлау факультетінің медицина қызметкерлерінің  базасының  біліктілігін жоғарлату және медициналық кадрлардың біліктілігін 5жылда бір рет жоғарлату. </w:t>
      </w:r>
    </w:p>
    <w:p w:rsidR="00123863" w:rsidRPr="00D570CF" w:rsidRDefault="00123863" w:rsidP="00123863">
      <w:pPr>
        <w:rPr>
          <w:rFonts w:ascii="Times New Roman" w:hAnsi="Times New Roman" w:cs="Times New Roman"/>
          <w:lang w:val="kk-KZ"/>
        </w:rPr>
      </w:pPr>
      <w:r w:rsidRPr="00D570CF">
        <w:rPr>
          <w:rFonts w:ascii="Times New Roman" w:hAnsi="Times New Roman" w:cs="Times New Roman"/>
          <w:lang w:val="kk-KZ"/>
        </w:rPr>
        <w:t xml:space="preserve">Денсаулық сақтау мекемесінің материалды-техникалық базасын нығайту, соның ішінде: шалғайдағы ауылдық жерлердегі науқастарға диагностика жүргізу үшін амбулаториялық жылжымалы диагностикалық кешендер ұйымдастыру, жол көлік оқиғасы жағдайларда дер кезінде </w:t>
      </w:r>
      <w:r w:rsidR="002F16D3" w:rsidRPr="00D570CF">
        <w:rPr>
          <w:rFonts w:ascii="Times New Roman" w:hAnsi="Times New Roman" w:cs="Times New Roman"/>
          <w:lang w:val="kk-KZ"/>
        </w:rPr>
        <w:t xml:space="preserve">көмек  көрсету үшін реанимобилдермен қамтамасыз етуге ұсыныс беру. </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 xml:space="preserve">Медициналық көмек сапаларын көтеру  </w:t>
      </w:r>
      <w:r w:rsidRPr="00D570CF">
        <w:rPr>
          <w:rFonts w:ascii="Times New Roman" w:hAnsi="Times New Roman" w:cs="Times New Roman"/>
        </w:rPr>
        <w:t>(</w:t>
      </w:r>
      <w:r w:rsidRPr="00D570CF">
        <w:rPr>
          <w:rFonts w:ascii="Times New Roman" w:hAnsi="Times New Roman" w:cs="Times New Roman"/>
          <w:lang w:val="kk-KZ"/>
        </w:rPr>
        <w:t>диагностикалық және емдеу протоколдарына сәйкес</w:t>
      </w:r>
      <w:r w:rsidRPr="00D570CF">
        <w:rPr>
          <w:rFonts w:ascii="Times New Roman" w:hAnsi="Times New Roman" w:cs="Times New Roman"/>
        </w:rPr>
        <w:t>).</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 xml:space="preserve">Жоғары мамандалған жаңа диагностикалық  емдеу әдістерін медициналық тәжірибелерге енгізу. </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lastRenderedPageBreak/>
        <w:t xml:space="preserve">Қан айналым аурулар жүйесінен аудандық тұрғындарын мүгедектік және өлімнен азайтуды жүзеге асыру. </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 xml:space="preserve">Әлеуметтік маңызы бар науқастарға  диспансеризациялауды күшейту , жеңілдік дәрілік препараттармен қамтамасыз ету. </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 xml:space="preserve">Артериалды гипертензияның жүректің ишемия ауруымен ауыратын науқастарды тегін дәрежесінен дәрілік препараттарға 100пайызға қамтамасыз ету. </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 xml:space="preserve">Аудандық емханадағы кардиолог дәрігердің белсенділігін арттыру. </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Маммографиялық және цитологиялық скринингтерді дер кезінде жүргізу.</w:t>
      </w:r>
    </w:p>
    <w:p w:rsidR="00401352" w:rsidRPr="00D570CF" w:rsidRDefault="00401352" w:rsidP="00123863">
      <w:pPr>
        <w:rPr>
          <w:rFonts w:ascii="Times New Roman" w:hAnsi="Times New Roman" w:cs="Times New Roman"/>
          <w:lang w:val="kk-KZ"/>
        </w:rPr>
      </w:pPr>
      <w:r w:rsidRPr="00D570CF">
        <w:rPr>
          <w:rFonts w:ascii="Times New Roman" w:hAnsi="Times New Roman" w:cs="Times New Roman"/>
          <w:lang w:val="kk-KZ"/>
        </w:rPr>
        <w:t xml:space="preserve">Тұрғындармен дер кезінде медициналық </w:t>
      </w:r>
      <w:r w:rsidR="001E3811" w:rsidRPr="00D570CF">
        <w:rPr>
          <w:rFonts w:ascii="Times New Roman" w:hAnsi="Times New Roman" w:cs="Times New Roman"/>
          <w:lang w:val="kk-KZ"/>
        </w:rPr>
        <w:t>көмек көрсету сұрақтары бойынша санитар –ағарту жұмыстарын жүргізу.</w:t>
      </w:r>
    </w:p>
    <w:p w:rsidR="001E3811" w:rsidRPr="00D570CF" w:rsidRDefault="001E3811" w:rsidP="00123863">
      <w:pPr>
        <w:rPr>
          <w:rFonts w:ascii="Times New Roman" w:hAnsi="Times New Roman" w:cs="Times New Roman"/>
          <w:lang w:val="kk-KZ"/>
        </w:rPr>
      </w:pPr>
      <w:r w:rsidRPr="00D570CF">
        <w:rPr>
          <w:rFonts w:ascii="Times New Roman" w:hAnsi="Times New Roman" w:cs="Times New Roman"/>
          <w:lang w:val="kk-KZ"/>
        </w:rPr>
        <w:t xml:space="preserve">Стационарлы және амбулаторлық емдеуде онкологиялық науқастарды тегін дәрі дәрмектермен 100пайызға қамтамасыз ету. </w:t>
      </w:r>
    </w:p>
    <w:p w:rsidR="001E3811" w:rsidRPr="00D570CF" w:rsidRDefault="001E3811" w:rsidP="00123863">
      <w:pPr>
        <w:rPr>
          <w:rFonts w:ascii="Times New Roman" w:hAnsi="Times New Roman" w:cs="Times New Roman"/>
          <w:lang w:val="kk-KZ"/>
        </w:rPr>
      </w:pPr>
      <w:r w:rsidRPr="00D570CF">
        <w:rPr>
          <w:rFonts w:ascii="Times New Roman" w:hAnsi="Times New Roman" w:cs="Times New Roman"/>
          <w:lang w:val="kk-KZ"/>
        </w:rPr>
        <w:t>Туберкулез науқастарды дәрілік сезгіштіктерге 100 пайыз тексерулерден өткізуді қамтамасыз ету.</w:t>
      </w:r>
    </w:p>
    <w:p w:rsidR="001E3811" w:rsidRPr="00D570CF" w:rsidRDefault="001E3811" w:rsidP="00123863">
      <w:pPr>
        <w:rPr>
          <w:rFonts w:ascii="Times New Roman" w:hAnsi="Times New Roman" w:cs="Times New Roman"/>
          <w:lang w:val="kk-KZ"/>
        </w:rPr>
      </w:pPr>
      <w:r w:rsidRPr="00D570CF">
        <w:rPr>
          <w:rFonts w:ascii="Times New Roman" w:hAnsi="Times New Roman" w:cs="Times New Roman"/>
          <w:lang w:val="kk-KZ"/>
        </w:rPr>
        <w:t xml:space="preserve">Туберкулез науқастарды емделу үшін арнайы режим сақтау жағдайларын қамтамасыз ету. </w:t>
      </w:r>
    </w:p>
    <w:p w:rsidR="001E3811" w:rsidRPr="00D570CF" w:rsidRDefault="001E3811" w:rsidP="00123863">
      <w:pPr>
        <w:rPr>
          <w:rFonts w:ascii="Times New Roman" w:hAnsi="Times New Roman" w:cs="Times New Roman"/>
          <w:lang w:val="kk-KZ"/>
        </w:rPr>
      </w:pPr>
      <w:r w:rsidRPr="00D570CF">
        <w:rPr>
          <w:rFonts w:ascii="Times New Roman" w:hAnsi="Times New Roman" w:cs="Times New Roman"/>
          <w:lang w:val="kk-KZ"/>
        </w:rPr>
        <w:t xml:space="preserve">Сүйемелдеу сатысында емді үзбеуді қамтамасыз ету. </w:t>
      </w:r>
    </w:p>
    <w:p w:rsidR="001E3811" w:rsidRPr="00D570CF" w:rsidRDefault="001E3811" w:rsidP="00123863">
      <w:pPr>
        <w:rPr>
          <w:rFonts w:ascii="Times New Roman" w:hAnsi="Times New Roman" w:cs="Times New Roman"/>
          <w:lang w:val="kk-KZ"/>
        </w:rPr>
      </w:pPr>
      <w:r w:rsidRPr="00D570CF">
        <w:rPr>
          <w:rFonts w:ascii="Times New Roman" w:hAnsi="Times New Roman" w:cs="Times New Roman"/>
          <w:lang w:val="kk-KZ"/>
        </w:rPr>
        <w:t xml:space="preserve">Флюрографиялық тексерулермен қауіпті топтар арасынан туберкулездерді ерте дер кезінде  анықтауды қамтамасыз ету. </w:t>
      </w:r>
    </w:p>
    <w:p w:rsidR="001E3811" w:rsidRPr="00D570CF" w:rsidRDefault="001E3811" w:rsidP="00123863">
      <w:pPr>
        <w:rPr>
          <w:rFonts w:ascii="Times New Roman" w:hAnsi="Times New Roman" w:cs="Times New Roman"/>
          <w:lang w:val="kk-KZ"/>
        </w:rPr>
      </w:pPr>
      <w:r w:rsidRPr="00D570CF">
        <w:rPr>
          <w:rFonts w:ascii="Times New Roman" w:hAnsi="Times New Roman" w:cs="Times New Roman"/>
          <w:lang w:val="kk-KZ"/>
        </w:rPr>
        <w:t xml:space="preserve">Дер кезінде балаларды туберкулез инфекциясының ошағынан оқшаулау мақсатында балабақшаларда күндіз-түнгі санаторлық типтегі </w:t>
      </w:r>
      <w:r w:rsidR="008C05AA" w:rsidRPr="00D570CF">
        <w:rPr>
          <w:rFonts w:ascii="Times New Roman" w:hAnsi="Times New Roman" w:cs="Times New Roman"/>
          <w:lang w:val="kk-KZ"/>
        </w:rPr>
        <w:t xml:space="preserve">балабақшасының жұмысын жандандыру. </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Туберкулез науқастарын сүйемелдеу сатысында әлеуметтік көмек көрсету есебімен көлемін кеңейту.</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 xml:space="preserve">Бір рет қолданылатын шприцтер, презервативтер таратуға анонимді консультация кабинеттерімен арнайы орындар жүйесін кеңейту. </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Тұрғындарды ЖҚТБ жолдарының жұғуын ақпаратты-оқыту материалдарымен хабарлауды, арттыру , айлықпен он күндікті өткізу.</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 xml:space="preserve">Тұрғындардың ВИЧ-ке анонимді тестілеуге және консультацияларға қол жеткізулеріне қамтамасыз ету. </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 xml:space="preserve">15-49жас арасындағы тұрғындардың ВИЧ-ке анонимді тестілеуімен консультацияларын 25 пайызға толық жеткізу. </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ВИЧ-инфекция жұқтырған адамдарды антиретровирустық терапияға қол жетерліктей қамтамасыз ету.</w:t>
      </w:r>
    </w:p>
    <w:p w:rsidR="008C05AA" w:rsidRPr="00D570CF" w:rsidRDefault="008C05AA" w:rsidP="00123863">
      <w:pPr>
        <w:rPr>
          <w:rFonts w:ascii="Times New Roman" w:hAnsi="Times New Roman" w:cs="Times New Roman"/>
          <w:lang w:val="kk-KZ"/>
        </w:rPr>
      </w:pPr>
      <w:r w:rsidRPr="00D570CF">
        <w:rPr>
          <w:rFonts w:ascii="Times New Roman" w:hAnsi="Times New Roman" w:cs="Times New Roman"/>
          <w:lang w:val="kk-KZ"/>
        </w:rPr>
        <w:t xml:space="preserve">ВИЧ-тің тікелей жұғу жолдарын қан құюдың алдын алуын өткізу. </w:t>
      </w:r>
    </w:p>
    <w:p w:rsidR="006B2994" w:rsidRPr="00D570CF" w:rsidRDefault="008C05AA" w:rsidP="00123863">
      <w:pPr>
        <w:rPr>
          <w:rFonts w:ascii="Times New Roman" w:hAnsi="Times New Roman" w:cs="Times New Roman"/>
          <w:lang w:val="kk-KZ"/>
        </w:rPr>
      </w:pPr>
      <w:r w:rsidRPr="00D570CF">
        <w:rPr>
          <w:rFonts w:ascii="Times New Roman" w:hAnsi="Times New Roman" w:cs="Times New Roman"/>
          <w:lang w:val="kk-KZ"/>
        </w:rPr>
        <w:t xml:space="preserve">Бас бостандығынан айыру </w:t>
      </w:r>
      <w:r w:rsidR="006B2994" w:rsidRPr="00D570CF">
        <w:rPr>
          <w:rFonts w:ascii="Times New Roman" w:hAnsi="Times New Roman" w:cs="Times New Roman"/>
          <w:lang w:val="kk-KZ"/>
        </w:rPr>
        <w:t xml:space="preserve">орнынан босатылған адамдарды ВИЧ жұқпалығынан алдын алумен және әлеуметтік бағдарламаларды тіркеу бойынша қамтамасыз ету.  ҮЕҰ жобасының әлеуметтік маңыздылығында бас бостандығынан айыру орындары ВИЧ/СПИД сұрақтары бойынша іске асыру. </w:t>
      </w:r>
    </w:p>
    <w:p w:rsidR="006B2994" w:rsidRPr="00D570CF" w:rsidRDefault="006B2994" w:rsidP="00123863">
      <w:pPr>
        <w:rPr>
          <w:rFonts w:ascii="Times New Roman" w:hAnsi="Times New Roman" w:cs="Times New Roman"/>
          <w:lang w:val="kk-KZ"/>
        </w:rPr>
      </w:pPr>
      <w:r w:rsidRPr="00D570CF">
        <w:rPr>
          <w:rFonts w:ascii="Times New Roman" w:hAnsi="Times New Roman" w:cs="Times New Roman"/>
          <w:lang w:val="kk-KZ"/>
        </w:rPr>
        <w:lastRenderedPageBreak/>
        <w:t>Зиянды жағдайларда жұмыс жасайтын жұмысшыларды медициналық тексерулерден өткізу сапасын кеңейту жабдықтар мен аспаптарды сатып алу , профпатолог-дәрігерлердің біліктілігін жоғарлату.</w:t>
      </w:r>
    </w:p>
    <w:p w:rsidR="006B2994" w:rsidRPr="00D570CF" w:rsidRDefault="006B2994" w:rsidP="00123863">
      <w:pPr>
        <w:rPr>
          <w:rFonts w:ascii="Times New Roman" w:hAnsi="Times New Roman" w:cs="Times New Roman"/>
          <w:lang w:val="kk-KZ"/>
        </w:rPr>
      </w:pPr>
      <w:r w:rsidRPr="00D570CF">
        <w:rPr>
          <w:rFonts w:ascii="Times New Roman" w:hAnsi="Times New Roman" w:cs="Times New Roman"/>
          <w:lang w:val="kk-KZ"/>
        </w:rPr>
        <w:t>Республикалық бюджеттен қосымша трансфеттер мақсатында осы индикаторлар орындалады.</w:t>
      </w:r>
    </w:p>
    <w:p w:rsidR="00B146B6" w:rsidRPr="00D570CF" w:rsidRDefault="00B146B6" w:rsidP="00123863">
      <w:pPr>
        <w:rPr>
          <w:rFonts w:ascii="Times New Roman" w:hAnsi="Times New Roman" w:cs="Times New Roman"/>
          <w:lang w:val="kk-KZ"/>
        </w:rPr>
      </w:pPr>
    </w:p>
    <w:p w:rsidR="006B2994" w:rsidRPr="00D570CF" w:rsidRDefault="006B2994" w:rsidP="00123863">
      <w:pPr>
        <w:rPr>
          <w:rFonts w:ascii="Times New Roman" w:hAnsi="Times New Roman" w:cs="Times New Roman"/>
          <w:lang w:val="kk-KZ"/>
        </w:rPr>
      </w:pPr>
    </w:p>
    <w:p w:rsidR="00B146B6" w:rsidRPr="00D570CF" w:rsidRDefault="00B146B6" w:rsidP="00B146B6">
      <w:pPr>
        <w:pStyle w:val="a4"/>
        <w:rPr>
          <w:rFonts w:ascii="Times New Roman" w:hAnsi="Times New Roman" w:cs="Times New Roman"/>
          <w:b/>
          <w:lang w:val="kk-KZ"/>
        </w:rPr>
      </w:pPr>
      <w:r w:rsidRPr="00D570CF">
        <w:rPr>
          <w:rFonts w:ascii="Times New Roman" w:hAnsi="Times New Roman" w:cs="Times New Roman"/>
          <w:b/>
          <w:lang w:val="kk-KZ"/>
        </w:rPr>
        <w:t>Міндет 3. Салауатты өмір салтын дамыту.</w:t>
      </w:r>
    </w:p>
    <w:p w:rsidR="00B146B6" w:rsidRPr="00D570CF" w:rsidRDefault="00B146B6" w:rsidP="00B146B6">
      <w:pPr>
        <w:pStyle w:val="a4"/>
        <w:rPr>
          <w:rFonts w:ascii="Times New Roman" w:hAnsi="Times New Roman" w:cs="Times New Roman"/>
          <w:b/>
          <w:lang w:val="kk-KZ"/>
        </w:rPr>
      </w:pPr>
    </w:p>
    <w:tbl>
      <w:tblPr>
        <w:tblStyle w:val="a3"/>
        <w:tblW w:w="10490" w:type="dxa"/>
        <w:tblInd w:w="-601" w:type="dxa"/>
        <w:tblLook w:val="04A0"/>
      </w:tblPr>
      <w:tblGrid>
        <w:gridCol w:w="443"/>
        <w:gridCol w:w="2006"/>
        <w:gridCol w:w="1825"/>
        <w:gridCol w:w="1178"/>
        <w:gridCol w:w="911"/>
        <w:gridCol w:w="911"/>
        <w:gridCol w:w="913"/>
        <w:gridCol w:w="911"/>
        <w:gridCol w:w="1392"/>
      </w:tblGrid>
      <w:tr w:rsidR="00B146B6" w:rsidRPr="00D570CF" w:rsidTr="00D237EC">
        <w:trPr>
          <w:trHeight w:val="318"/>
        </w:trPr>
        <w:tc>
          <w:tcPr>
            <w:tcW w:w="443" w:type="dxa"/>
            <w:vMerge w:val="restart"/>
          </w:tcPr>
          <w:p w:rsidR="00B146B6" w:rsidRPr="00D570CF" w:rsidRDefault="00B146B6" w:rsidP="00D237EC">
            <w:pPr>
              <w:pStyle w:val="a4"/>
              <w:ind w:left="0"/>
              <w:rPr>
                <w:rFonts w:ascii="Times New Roman" w:hAnsi="Times New Roman" w:cs="Times New Roman"/>
                <w:lang w:val="kk-KZ"/>
              </w:rPr>
            </w:pPr>
            <w:r w:rsidRPr="00D570CF">
              <w:rPr>
                <w:rFonts w:ascii="Times New Roman" w:hAnsi="Times New Roman" w:cs="Times New Roman"/>
              </w:rPr>
              <w:t>№</w:t>
            </w:r>
          </w:p>
        </w:tc>
        <w:tc>
          <w:tcPr>
            <w:tcW w:w="2006" w:type="dxa"/>
            <w:vMerge w:val="restart"/>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Индикаторлар, көрсеткіштер атауы</w:t>
            </w:r>
          </w:p>
        </w:tc>
        <w:tc>
          <w:tcPr>
            <w:tcW w:w="1825" w:type="dxa"/>
            <w:vMerge w:val="restart"/>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Бірл.</w:t>
            </w:r>
          </w:p>
        </w:tc>
        <w:tc>
          <w:tcPr>
            <w:tcW w:w="3000" w:type="dxa"/>
            <w:gridSpan w:val="3"/>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1кезең</w:t>
            </w:r>
          </w:p>
        </w:tc>
        <w:tc>
          <w:tcPr>
            <w:tcW w:w="1824" w:type="dxa"/>
            <w:gridSpan w:val="2"/>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2кезең</w:t>
            </w:r>
          </w:p>
        </w:tc>
        <w:tc>
          <w:tcPr>
            <w:tcW w:w="1392" w:type="dxa"/>
            <w:vMerge w:val="restart"/>
          </w:tcPr>
          <w:p w:rsidR="00B146B6" w:rsidRPr="00D570CF" w:rsidRDefault="00B146B6" w:rsidP="00D237EC">
            <w:pPr>
              <w:pStyle w:val="a4"/>
              <w:ind w:left="0"/>
              <w:jc w:val="both"/>
              <w:rPr>
                <w:rFonts w:ascii="Times New Roman" w:hAnsi="Times New Roman" w:cs="Times New Roman"/>
                <w:b/>
                <w:lang w:val="kk-KZ"/>
              </w:rPr>
            </w:pPr>
            <w:r w:rsidRPr="00D570CF">
              <w:rPr>
                <w:rFonts w:ascii="Times New Roman" w:hAnsi="Times New Roman" w:cs="Times New Roman"/>
                <w:b/>
                <w:lang w:val="kk-KZ"/>
              </w:rPr>
              <w:t>Жауапты атқарушы</w:t>
            </w:r>
          </w:p>
        </w:tc>
      </w:tr>
      <w:tr w:rsidR="00B146B6" w:rsidRPr="00D570CF" w:rsidTr="00D237EC">
        <w:trPr>
          <w:trHeight w:val="222"/>
        </w:trPr>
        <w:tc>
          <w:tcPr>
            <w:tcW w:w="443" w:type="dxa"/>
            <w:vMerge/>
          </w:tcPr>
          <w:p w:rsidR="00B146B6" w:rsidRPr="00D570CF" w:rsidRDefault="00B146B6" w:rsidP="00D237EC">
            <w:pPr>
              <w:pStyle w:val="a4"/>
              <w:ind w:left="0"/>
              <w:rPr>
                <w:rFonts w:ascii="Times New Roman" w:hAnsi="Times New Roman" w:cs="Times New Roman"/>
                <w:lang w:val="kk-KZ"/>
              </w:rPr>
            </w:pPr>
          </w:p>
        </w:tc>
        <w:tc>
          <w:tcPr>
            <w:tcW w:w="2006" w:type="dxa"/>
            <w:vMerge/>
          </w:tcPr>
          <w:p w:rsidR="00B146B6" w:rsidRPr="00D570CF" w:rsidRDefault="00B146B6" w:rsidP="00D237EC">
            <w:pPr>
              <w:pStyle w:val="a4"/>
              <w:ind w:left="0"/>
              <w:rPr>
                <w:rFonts w:ascii="Times New Roman" w:hAnsi="Times New Roman" w:cs="Times New Roman"/>
                <w:b/>
                <w:lang w:val="kk-KZ"/>
              </w:rPr>
            </w:pPr>
          </w:p>
        </w:tc>
        <w:tc>
          <w:tcPr>
            <w:tcW w:w="1825" w:type="dxa"/>
            <w:vMerge/>
          </w:tcPr>
          <w:p w:rsidR="00B146B6" w:rsidRPr="00D570CF" w:rsidRDefault="00B146B6" w:rsidP="00D237EC">
            <w:pPr>
              <w:pStyle w:val="a4"/>
              <w:ind w:left="0"/>
              <w:rPr>
                <w:rFonts w:ascii="Times New Roman" w:hAnsi="Times New Roman" w:cs="Times New Roman"/>
                <w:b/>
                <w:lang w:val="kk-KZ"/>
              </w:rPr>
            </w:pPr>
          </w:p>
        </w:tc>
        <w:tc>
          <w:tcPr>
            <w:tcW w:w="1178" w:type="dxa"/>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 xml:space="preserve">        2016ж</w:t>
            </w:r>
          </w:p>
        </w:tc>
        <w:tc>
          <w:tcPr>
            <w:tcW w:w="911" w:type="dxa"/>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2017ж</w:t>
            </w:r>
          </w:p>
        </w:tc>
        <w:tc>
          <w:tcPr>
            <w:tcW w:w="911" w:type="dxa"/>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2018ж</w:t>
            </w:r>
          </w:p>
        </w:tc>
        <w:tc>
          <w:tcPr>
            <w:tcW w:w="913" w:type="dxa"/>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2019ж</w:t>
            </w:r>
          </w:p>
        </w:tc>
        <w:tc>
          <w:tcPr>
            <w:tcW w:w="911" w:type="dxa"/>
          </w:tcPr>
          <w:p w:rsidR="00B146B6" w:rsidRPr="00D570CF" w:rsidRDefault="00B146B6" w:rsidP="00D237EC">
            <w:pPr>
              <w:pStyle w:val="a4"/>
              <w:ind w:left="0"/>
              <w:rPr>
                <w:rFonts w:ascii="Times New Roman" w:hAnsi="Times New Roman" w:cs="Times New Roman"/>
                <w:b/>
                <w:lang w:val="kk-KZ"/>
              </w:rPr>
            </w:pPr>
            <w:r w:rsidRPr="00D570CF">
              <w:rPr>
                <w:rFonts w:ascii="Times New Roman" w:hAnsi="Times New Roman" w:cs="Times New Roman"/>
                <w:b/>
                <w:lang w:val="kk-KZ"/>
              </w:rPr>
              <w:t>2020ж</w:t>
            </w:r>
          </w:p>
        </w:tc>
        <w:tc>
          <w:tcPr>
            <w:tcW w:w="1392" w:type="dxa"/>
            <w:vMerge/>
          </w:tcPr>
          <w:p w:rsidR="00B146B6" w:rsidRPr="00D570CF" w:rsidRDefault="00B146B6" w:rsidP="00D237EC">
            <w:pPr>
              <w:pStyle w:val="a4"/>
              <w:ind w:left="0"/>
              <w:rPr>
                <w:rFonts w:ascii="Times New Roman" w:hAnsi="Times New Roman" w:cs="Times New Roman"/>
                <w:b/>
                <w:lang w:val="kk-KZ"/>
              </w:rPr>
            </w:pPr>
          </w:p>
        </w:tc>
      </w:tr>
      <w:tr w:rsidR="00B146B6" w:rsidRPr="00D570CF" w:rsidTr="00D237EC">
        <w:tc>
          <w:tcPr>
            <w:tcW w:w="443"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1825"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1178"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911"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5</w:t>
            </w:r>
          </w:p>
        </w:tc>
        <w:tc>
          <w:tcPr>
            <w:tcW w:w="911"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6</w:t>
            </w:r>
          </w:p>
        </w:tc>
        <w:tc>
          <w:tcPr>
            <w:tcW w:w="913"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7</w:t>
            </w:r>
          </w:p>
        </w:tc>
        <w:tc>
          <w:tcPr>
            <w:tcW w:w="911"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8</w:t>
            </w:r>
          </w:p>
        </w:tc>
        <w:tc>
          <w:tcPr>
            <w:tcW w:w="1392"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9</w:t>
            </w:r>
          </w:p>
        </w:tc>
      </w:tr>
      <w:tr w:rsidR="00B146B6" w:rsidRPr="00D570CF" w:rsidTr="00D237EC">
        <w:tc>
          <w:tcPr>
            <w:tcW w:w="443"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B146B6" w:rsidRPr="00D570CF" w:rsidRDefault="00B146B6" w:rsidP="00B146B6">
            <w:pPr>
              <w:pStyle w:val="a4"/>
              <w:ind w:left="0"/>
              <w:rPr>
                <w:rFonts w:ascii="Times New Roman" w:hAnsi="Times New Roman" w:cs="Times New Roman"/>
                <w:lang w:val="kk-KZ"/>
              </w:rPr>
            </w:pPr>
            <w:r w:rsidRPr="00D570CF">
              <w:rPr>
                <w:rFonts w:ascii="Times New Roman" w:hAnsi="Times New Roman" w:cs="Times New Roman"/>
                <w:lang w:val="kk-KZ"/>
              </w:rPr>
              <w:t>Тұрғындар арасында темекі тұтатындардың таралуы 2015ж-19,8</w:t>
            </w:r>
          </w:p>
        </w:tc>
        <w:tc>
          <w:tcPr>
            <w:tcW w:w="1825" w:type="dxa"/>
          </w:tcPr>
          <w:p w:rsidR="00B146B6" w:rsidRPr="00D570CF" w:rsidRDefault="00B146B6" w:rsidP="00D237EC">
            <w:pPr>
              <w:pStyle w:val="a4"/>
              <w:ind w:left="0"/>
              <w:jc w:val="center"/>
              <w:rPr>
                <w:rFonts w:ascii="Times New Roman" w:hAnsi="Times New Roman" w:cs="Times New Roman"/>
                <w:b/>
                <w:lang w:val="en-US"/>
              </w:rPr>
            </w:pPr>
            <w:r w:rsidRPr="00D570CF">
              <w:rPr>
                <w:rFonts w:ascii="Times New Roman" w:hAnsi="Times New Roman" w:cs="Times New Roman"/>
                <w:b/>
                <w:lang w:val="en-US"/>
              </w:rPr>
              <w:t>%</w:t>
            </w:r>
          </w:p>
        </w:tc>
        <w:tc>
          <w:tcPr>
            <w:tcW w:w="1178"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19,5</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19,2</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19,0</w:t>
            </w:r>
          </w:p>
        </w:tc>
        <w:tc>
          <w:tcPr>
            <w:tcW w:w="913"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18,7</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18,5</w:t>
            </w:r>
          </w:p>
        </w:tc>
        <w:tc>
          <w:tcPr>
            <w:tcW w:w="1392"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Аудандық денсаулық сақтау ұйымдары</w:t>
            </w:r>
          </w:p>
        </w:tc>
      </w:tr>
      <w:tr w:rsidR="00B146B6" w:rsidRPr="00D570CF" w:rsidTr="00D237EC">
        <w:tc>
          <w:tcPr>
            <w:tcW w:w="443"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2006" w:type="dxa"/>
          </w:tcPr>
          <w:p w:rsidR="00B146B6" w:rsidRPr="00D570CF" w:rsidRDefault="00B146B6" w:rsidP="00B146B6">
            <w:pPr>
              <w:pStyle w:val="a4"/>
              <w:ind w:left="0"/>
              <w:rPr>
                <w:rFonts w:ascii="Times New Roman" w:hAnsi="Times New Roman" w:cs="Times New Roman"/>
                <w:lang w:val="kk-KZ"/>
              </w:rPr>
            </w:pPr>
            <w:r w:rsidRPr="00D570CF">
              <w:rPr>
                <w:rFonts w:ascii="Times New Roman" w:hAnsi="Times New Roman" w:cs="Times New Roman"/>
                <w:lang w:val="kk-KZ"/>
              </w:rPr>
              <w:t>Тұрғындар арасында маскүнемдердің таралуы2015ж-14,0</w:t>
            </w:r>
          </w:p>
        </w:tc>
        <w:tc>
          <w:tcPr>
            <w:tcW w:w="1825" w:type="dxa"/>
          </w:tcPr>
          <w:p w:rsidR="00B146B6" w:rsidRPr="00D570CF" w:rsidRDefault="00B146B6" w:rsidP="00D237EC">
            <w:pPr>
              <w:pStyle w:val="a4"/>
              <w:ind w:left="0"/>
              <w:jc w:val="center"/>
              <w:rPr>
                <w:rFonts w:ascii="Times New Roman" w:hAnsi="Times New Roman" w:cs="Times New Roman"/>
                <w:b/>
                <w:lang w:val="en-US"/>
              </w:rPr>
            </w:pPr>
            <w:r w:rsidRPr="00D570CF">
              <w:rPr>
                <w:rFonts w:ascii="Times New Roman" w:hAnsi="Times New Roman" w:cs="Times New Roman"/>
                <w:b/>
                <w:lang w:val="en-US"/>
              </w:rPr>
              <w:t>%</w:t>
            </w:r>
          </w:p>
        </w:tc>
        <w:tc>
          <w:tcPr>
            <w:tcW w:w="1178"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14,0</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13,8</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13,5</w:t>
            </w:r>
          </w:p>
        </w:tc>
        <w:tc>
          <w:tcPr>
            <w:tcW w:w="913"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13,0</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13,0</w:t>
            </w:r>
          </w:p>
        </w:tc>
        <w:tc>
          <w:tcPr>
            <w:tcW w:w="1392"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lang w:val="kk-KZ"/>
              </w:rPr>
              <w:t>Аудандық денсаулық сақтау ұйымдары</w:t>
            </w:r>
          </w:p>
        </w:tc>
      </w:tr>
      <w:tr w:rsidR="00B146B6" w:rsidRPr="00D570CF" w:rsidTr="00D237EC">
        <w:tc>
          <w:tcPr>
            <w:tcW w:w="443"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2006" w:type="dxa"/>
          </w:tcPr>
          <w:p w:rsidR="00B146B6" w:rsidRPr="00D570CF" w:rsidRDefault="00B146B6" w:rsidP="00B146B6">
            <w:pPr>
              <w:pStyle w:val="a4"/>
              <w:ind w:left="0"/>
              <w:rPr>
                <w:rFonts w:ascii="Times New Roman" w:hAnsi="Times New Roman" w:cs="Times New Roman"/>
                <w:lang w:val="kk-KZ"/>
              </w:rPr>
            </w:pPr>
            <w:r w:rsidRPr="00D570CF">
              <w:rPr>
                <w:rFonts w:ascii="Times New Roman" w:hAnsi="Times New Roman" w:cs="Times New Roman"/>
                <w:lang w:val="kk-KZ"/>
              </w:rPr>
              <w:t>Жастар арсында салауатты өмір салтын денсаулық орталығы , жастар жүйесі арқылы толық насихаттау 2015ж-25</w:t>
            </w:r>
          </w:p>
        </w:tc>
        <w:tc>
          <w:tcPr>
            <w:tcW w:w="1825" w:type="dxa"/>
          </w:tcPr>
          <w:p w:rsidR="00B146B6" w:rsidRPr="00D570CF" w:rsidRDefault="00B146B6" w:rsidP="00D237EC">
            <w:pPr>
              <w:pStyle w:val="a4"/>
              <w:ind w:left="0"/>
              <w:jc w:val="center"/>
              <w:rPr>
                <w:rFonts w:ascii="Times New Roman" w:hAnsi="Times New Roman" w:cs="Times New Roman"/>
                <w:b/>
                <w:lang w:val="en-US"/>
              </w:rPr>
            </w:pPr>
            <w:r w:rsidRPr="00D570CF">
              <w:rPr>
                <w:rFonts w:ascii="Times New Roman" w:hAnsi="Times New Roman" w:cs="Times New Roman"/>
                <w:b/>
                <w:lang w:val="en-US"/>
              </w:rPr>
              <w:t>%</w:t>
            </w:r>
          </w:p>
        </w:tc>
        <w:tc>
          <w:tcPr>
            <w:tcW w:w="1178"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25</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25</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25</w:t>
            </w:r>
          </w:p>
        </w:tc>
        <w:tc>
          <w:tcPr>
            <w:tcW w:w="913"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26</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26</w:t>
            </w:r>
          </w:p>
        </w:tc>
        <w:tc>
          <w:tcPr>
            <w:tcW w:w="1392"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lang w:val="kk-KZ"/>
              </w:rPr>
              <w:t>Аудандық денсаулық сақтау ұйымдары</w:t>
            </w:r>
          </w:p>
        </w:tc>
      </w:tr>
      <w:tr w:rsidR="00B146B6" w:rsidRPr="00D570CF" w:rsidTr="00D237EC">
        <w:tc>
          <w:tcPr>
            <w:tcW w:w="443"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2006"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Нашақорлық және психотропты заттарға тәуелділіктің таралуы 2015ж-0,34</w:t>
            </w:r>
          </w:p>
        </w:tc>
        <w:tc>
          <w:tcPr>
            <w:tcW w:w="1825" w:type="dxa"/>
          </w:tcPr>
          <w:p w:rsidR="00B146B6" w:rsidRPr="00D570CF" w:rsidRDefault="00B146B6" w:rsidP="00D237EC">
            <w:pPr>
              <w:pStyle w:val="a4"/>
              <w:ind w:left="0"/>
              <w:jc w:val="center"/>
              <w:rPr>
                <w:rFonts w:ascii="Times New Roman" w:hAnsi="Times New Roman" w:cs="Times New Roman"/>
                <w:b/>
                <w:lang w:val="en-US"/>
              </w:rPr>
            </w:pPr>
            <w:r w:rsidRPr="00D570CF">
              <w:rPr>
                <w:rFonts w:ascii="Times New Roman" w:hAnsi="Times New Roman" w:cs="Times New Roman"/>
                <w:b/>
                <w:lang w:val="en-US"/>
              </w:rPr>
              <w:t>%</w:t>
            </w:r>
          </w:p>
        </w:tc>
        <w:tc>
          <w:tcPr>
            <w:tcW w:w="1178"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0,34</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0,34</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0,33</w:t>
            </w:r>
          </w:p>
        </w:tc>
        <w:tc>
          <w:tcPr>
            <w:tcW w:w="913"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0,33</w:t>
            </w:r>
          </w:p>
        </w:tc>
        <w:tc>
          <w:tcPr>
            <w:tcW w:w="911" w:type="dxa"/>
          </w:tcPr>
          <w:p w:rsidR="00B146B6" w:rsidRPr="00D570CF" w:rsidRDefault="00B146B6" w:rsidP="00D237EC">
            <w:pPr>
              <w:pStyle w:val="a4"/>
              <w:ind w:left="0"/>
              <w:jc w:val="center"/>
              <w:rPr>
                <w:rFonts w:ascii="Times New Roman" w:hAnsi="Times New Roman" w:cs="Times New Roman"/>
                <w:lang w:val="kk-KZ"/>
              </w:rPr>
            </w:pPr>
            <w:r w:rsidRPr="00D570CF">
              <w:rPr>
                <w:rFonts w:ascii="Times New Roman" w:hAnsi="Times New Roman" w:cs="Times New Roman"/>
                <w:lang w:val="kk-KZ"/>
              </w:rPr>
              <w:t>0,32</w:t>
            </w:r>
          </w:p>
        </w:tc>
        <w:tc>
          <w:tcPr>
            <w:tcW w:w="1392" w:type="dxa"/>
          </w:tcPr>
          <w:p w:rsidR="00B146B6" w:rsidRPr="00D570CF" w:rsidRDefault="00B146B6" w:rsidP="00D237EC">
            <w:pPr>
              <w:pStyle w:val="a4"/>
              <w:ind w:left="0"/>
              <w:jc w:val="center"/>
              <w:rPr>
                <w:rFonts w:ascii="Times New Roman" w:hAnsi="Times New Roman" w:cs="Times New Roman"/>
                <w:b/>
                <w:lang w:val="kk-KZ"/>
              </w:rPr>
            </w:pPr>
            <w:r w:rsidRPr="00D570CF">
              <w:rPr>
                <w:rFonts w:ascii="Times New Roman" w:hAnsi="Times New Roman" w:cs="Times New Roman"/>
                <w:lang w:val="kk-KZ"/>
              </w:rPr>
              <w:t>Аудандық денсаулық сақтау ұйымдары</w:t>
            </w:r>
          </w:p>
        </w:tc>
      </w:tr>
    </w:tbl>
    <w:p w:rsidR="006B2994" w:rsidRPr="00D570CF" w:rsidRDefault="006B2994" w:rsidP="00123863">
      <w:pPr>
        <w:rPr>
          <w:rFonts w:ascii="Times New Roman" w:hAnsi="Times New Roman" w:cs="Times New Roman"/>
          <w:lang w:val="kk-KZ"/>
        </w:rPr>
      </w:pPr>
    </w:p>
    <w:p w:rsidR="00D237EC" w:rsidRPr="00D570CF" w:rsidRDefault="00D237EC" w:rsidP="00D237EC">
      <w:pPr>
        <w:jc w:val="center"/>
        <w:rPr>
          <w:rFonts w:ascii="Times New Roman" w:hAnsi="Times New Roman" w:cs="Times New Roman"/>
          <w:b/>
          <w:lang w:val="kk-KZ"/>
        </w:rPr>
      </w:pPr>
      <w:r w:rsidRPr="00D570CF">
        <w:rPr>
          <w:rFonts w:ascii="Times New Roman" w:hAnsi="Times New Roman" w:cs="Times New Roman"/>
          <w:b/>
          <w:lang w:val="kk-KZ"/>
        </w:rPr>
        <w:t>Алға қойылған мақсаттар мен міндеттерге жету жолдары.</w:t>
      </w:r>
    </w:p>
    <w:p w:rsidR="00D237EC" w:rsidRPr="00D570CF" w:rsidRDefault="00D237EC" w:rsidP="00D237EC">
      <w:pPr>
        <w:rPr>
          <w:rFonts w:ascii="Times New Roman" w:hAnsi="Times New Roman" w:cs="Times New Roman"/>
          <w:lang w:val="kk-KZ"/>
        </w:rPr>
      </w:pPr>
      <w:r w:rsidRPr="00D570CF">
        <w:rPr>
          <w:rFonts w:ascii="Times New Roman" w:hAnsi="Times New Roman" w:cs="Times New Roman"/>
          <w:lang w:val="kk-KZ"/>
        </w:rPr>
        <w:t>Денсаулық сақтау мәселелері бойынша өзара іс-қимылдарды күшейту...</w:t>
      </w:r>
    </w:p>
    <w:p w:rsidR="00D237EC" w:rsidRPr="00D570CF" w:rsidRDefault="00D237EC" w:rsidP="00D237EC">
      <w:pPr>
        <w:rPr>
          <w:rFonts w:ascii="Times New Roman" w:hAnsi="Times New Roman" w:cs="Times New Roman"/>
          <w:lang w:val="kk-KZ"/>
        </w:rPr>
      </w:pPr>
      <w:r w:rsidRPr="00D570CF">
        <w:rPr>
          <w:rFonts w:ascii="Times New Roman" w:hAnsi="Times New Roman" w:cs="Times New Roman"/>
          <w:lang w:val="kk-KZ"/>
        </w:rPr>
        <w:t>Дұрыс тамақтану бағытында ,темекі ішімдік ,нашақорлықтың  зияны туралы тұрғындарды ақпараттандыру жұмысын күшейту.</w:t>
      </w:r>
    </w:p>
    <w:p w:rsidR="00D237EC" w:rsidRPr="00D570CF" w:rsidRDefault="003A6BB3" w:rsidP="00D237EC">
      <w:pPr>
        <w:rPr>
          <w:rFonts w:ascii="Times New Roman" w:hAnsi="Times New Roman" w:cs="Times New Roman"/>
          <w:lang w:val="kk-KZ"/>
        </w:rPr>
      </w:pPr>
      <w:r w:rsidRPr="00D570CF">
        <w:rPr>
          <w:rFonts w:ascii="Times New Roman" w:hAnsi="Times New Roman" w:cs="Times New Roman"/>
          <w:lang w:val="kk-KZ"/>
        </w:rPr>
        <w:t>Оқу орталығында лекциялар. Кинолекторлар , семинар-тринингтер өткізу.</w:t>
      </w:r>
    </w:p>
    <w:p w:rsidR="003A6BB3" w:rsidRPr="00D570CF" w:rsidRDefault="003A6BB3" w:rsidP="00D237EC">
      <w:pPr>
        <w:rPr>
          <w:rFonts w:ascii="Times New Roman" w:hAnsi="Times New Roman" w:cs="Times New Roman"/>
          <w:lang w:val="kk-KZ"/>
        </w:rPr>
      </w:pPr>
      <w:r w:rsidRPr="00D570CF">
        <w:rPr>
          <w:rFonts w:ascii="Times New Roman" w:hAnsi="Times New Roman" w:cs="Times New Roman"/>
          <w:lang w:val="kk-KZ"/>
        </w:rPr>
        <w:t>Үкіметтік емес секторларда,мемлекеттік мекемелерде қызығушылықпен кеңейтілген масштаб көлемінде акциялар жүргізу.</w:t>
      </w:r>
    </w:p>
    <w:p w:rsidR="003A6BB3" w:rsidRPr="00D570CF" w:rsidRDefault="003A6BB3" w:rsidP="00D237EC">
      <w:pPr>
        <w:rPr>
          <w:rFonts w:ascii="Times New Roman" w:hAnsi="Times New Roman" w:cs="Times New Roman"/>
          <w:lang w:val="kk-KZ"/>
        </w:rPr>
      </w:pPr>
      <w:r w:rsidRPr="00D570CF">
        <w:rPr>
          <w:rFonts w:ascii="Times New Roman" w:hAnsi="Times New Roman" w:cs="Times New Roman"/>
          <w:lang w:val="kk-KZ"/>
        </w:rPr>
        <w:t xml:space="preserve">Халықаралық есірткілік және заңсыз айналымымен күрес  (26маусым) ,. Ішімдік қолданудан бас тарту күніне Республикалық акциялар  (қазанның соңғы сәрсенбісі ), Темекіден бас тарту күні  (қараша), Дүниежүзілік темекісіз күн(31мамыр) осыларға орай жыл сайын акиялар өткізіледі. </w:t>
      </w:r>
    </w:p>
    <w:p w:rsidR="003A6BB3" w:rsidRPr="00D570CF" w:rsidRDefault="003A6BB3" w:rsidP="00D237EC">
      <w:pPr>
        <w:rPr>
          <w:rFonts w:ascii="Times New Roman" w:hAnsi="Times New Roman" w:cs="Times New Roman"/>
          <w:lang w:val="kk-KZ"/>
        </w:rPr>
      </w:pPr>
      <w:r w:rsidRPr="00D570CF">
        <w:rPr>
          <w:rFonts w:ascii="Times New Roman" w:hAnsi="Times New Roman" w:cs="Times New Roman"/>
          <w:lang w:val="kk-KZ"/>
        </w:rPr>
        <w:lastRenderedPageBreak/>
        <w:t xml:space="preserve">Республикалық бюджеттен қосымша мақсаттағы трансферттер бөлінген жағдайда индикаторлық деректер лрындалатын болады. </w:t>
      </w:r>
    </w:p>
    <w:p w:rsidR="00C520A4" w:rsidRPr="00D570CF" w:rsidRDefault="00C520A4" w:rsidP="00C520A4">
      <w:pPr>
        <w:pStyle w:val="a4"/>
        <w:jc w:val="center"/>
        <w:rPr>
          <w:rFonts w:ascii="Times New Roman" w:hAnsi="Times New Roman" w:cs="Times New Roman"/>
          <w:b/>
          <w:lang w:val="kk-KZ"/>
        </w:rPr>
      </w:pPr>
      <w:r w:rsidRPr="00D570CF">
        <w:rPr>
          <w:rFonts w:ascii="Times New Roman" w:hAnsi="Times New Roman" w:cs="Times New Roman"/>
          <w:b/>
          <w:lang w:val="kk-KZ"/>
        </w:rPr>
        <w:t>Міндет 4. Біріңғай Ұлттық денсаулық сақтау жүйесіндегі  медициналық көмектің сапасы      мен қол жетімділігін жоғарлату.</w:t>
      </w:r>
    </w:p>
    <w:p w:rsidR="00C520A4" w:rsidRPr="00D570CF" w:rsidRDefault="00C520A4" w:rsidP="00C520A4">
      <w:pPr>
        <w:pStyle w:val="a4"/>
        <w:rPr>
          <w:rFonts w:ascii="Times New Roman" w:hAnsi="Times New Roman" w:cs="Times New Roman"/>
          <w:b/>
          <w:lang w:val="kk-KZ"/>
        </w:rPr>
      </w:pPr>
    </w:p>
    <w:tbl>
      <w:tblPr>
        <w:tblStyle w:val="a3"/>
        <w:tblW w:w="10490" w:type="dxa"/>
        <w:tblInd w:w="-601" w:type="dxa"/>
        <w:tblLook w:val="04A0"/>
      </w:tblPr>
      <w:tblGrid>
        <w:gridCol w:w="443"/>
        <w:gridCol w:w="2006"/>
        <w:gridCol w:w="1825"/>
        <w:gridCol w:w="1178"/>
        <w:gridCol w:w="911"/>
        <w:gridCol w:w="911"/>
        <w:gridCol w:w="913"/>
        <w:gridCol w:w="911"/>
        <w:gridCol w:w="1392"/>
      </w:tblGrid>
      <w:tr w:rsidR="00C520A4" w:rsidRPr="00D570CF" w:rsidTr="00C520A4">
        <w:trPr>
          <w:trHeight w:val="318"/>
        </w:trPr>
        <w:tc>
          <w:tcPr>
            <w:tcW w:w="443" w:type="dxa"/>
            <w:vMerge w:val="restart"/>
          </w:tcPr>
          <w:p w:rsidR="00C520A4" w:rsidRPr="00D570CF" w:rsidRDefault="00C520A4" w:rsidP="00C520A4">
            <w:pPr>
              <w:pStyle w:val="a4"/>
              <w:ind w:left="0"/>
              <w:rPr>
                <w:rFonts w:ascii="Times New Roman" w:hAnsi="Times New Roman" w:cs="Times New Roman"/>
                <w:lang w:val="kk-KZ"/>
              </w:rPr>
            </w:pPr>
            <w:r w:rsidRPr="00D570CF">
              <w:rPr>
                <w:rFonts w:ascii="Times New Roman" w:hAnsi="Times New Roman" w:cs="Times New Roman"/>
              </w:rPr>
              <w:t>№</w:t>
            </w:r>
          </w:p>
        </w:tc>
        <w:tc>
          <w:tcPr>
            <w:tcW w:w="2006" w:type="dxa"/>
            <w:vMerge w:val="restart"/>
          </w:tcPr>
          <w:p w:rsidR="00C520A4" w:rsidRPr="00D570CF" w:rsidRDefault="00C520A4" w:rsidP="00C520A4">
            <w:pPr>
              <w:pStyle w:val="a4"/>
              <w:ind w:left="0"/>
              <w:rPr>
                <w:rFonts w:ascii="Times New Roman" w:hAnsi="Times New Roman" w:cs="Times New Roman"/>
                <w:b/>
                <w:lang w:val="kk-KZ"/>
              </w:rPr>
            </w:pPr>
            <w:r w:rsidRPr="00D570CF">
              <w:rPr>
                <w:rFonts w:ascii="Times New Roman" w:hAnsi="Times New Roman" w:cs="Times New Roman"/>
                <w:b/>
                <w:lang w:val="kk-KZ"/>
              </w:rPr>
              <w:t>Индикаторлар, көрсеткіштер атауы</w:t>
            </w:r>
          </w:p>
        </w:tc>
        <w:tc>
          <w:tcPr>
            <w:tcW w:w="1825" w:type="dxa"/>
            <w:vMerge w:val="restart"/>
          </w:tcPr>
          <w:p w:rsidR="00C520A4" w:rsidRPr="00D570CF" w:rsidRDefault="00C520A4" w:rsidP="00C520A4">
            <w:pPr>
              <w:pStyle w:val="a4"/>
              <w:ind w:left="0"/>
              <w:rPr>
                <w:rFonts w:ascii="Times New Roman" w:hAnsi="Times New Roman" w:cs="Times New Roman"/>
                <w:b/>
                <w:lang w:val="kk-KZ"/>
              </w:rPr>
            </w:pPr>
            <w:r w:rsidRPr="00D570CF">
              <w:rPr>
                <w:rFonts w:ascii="Times New Roman" w:hAnsi="Times New Roman" w:cs="Times New Roman"/>
                <w:b/>
                <w:lang w:val="kk-KZ"/>
              </w:rPr>
              <w:t>Бірл.</w:t>
            </w:r>
          </w:p>
        </w:tc>
        <w:tc>
          <w:tcPr>
            <w:tcW w:w="3000" w:type="dxa"/>
            <w:gridSpan w:val="3"/>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1кезең</w:t>
            </w:r>
          </w:p>
        </w:tc>
        <w:tc>
          <w:tcPr>
            <w:tcW w:w="1824" w:type="dxa"/>
            <w:gridSpan w:val="2"/>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2кезең</w:t>
            </w:r>
          </w:p>
        </w:tc>
        <w:tc>
          <w:tcPr>
            <w:tcW w:w="1392" w:type="dxa"/>
            <w:vMerge w:val="restart"/>
          </w:tcPr>
          <w:p w:rsidR="00C520A4" w:rsidRPr="00D570CF" w:rsidRDefault="00C520A4" w:rsidP="00C520A4">
            <w:pPr>
              <w:pStyle w:val="a4"/>
              <w:ind w:left="0"/>
              <w:jc w:val="both"/>
              <w:rPr>
                <w:rFonts w:ascii="Times New Roman" w:hAnsi="Times New Roman" w:cs="Times New Roman"/>
                <w:b/>
                <w:lang w:val="kk-KZ"/>
              </w:rPr>
            </w:pPr>
            <w:r w:rsidRPr="00D570CF">
              <w:rPr>
                <w:rFonts w:ascii="Times New Roman" w:hAnsi="Times New Roman" w:cs="Times New Roman"/>
                <w:b/>
                <w:lang w:val="kk-KZ"/>
              </w:rPr>
              <w:t>Жауапты атқарушы</w:t>
            </w:r>
          </w:p>
        </w:tc>
      </w:tr>
      <w:tr w:rsidR="00C520A4" w:rsidRPr="00D570CF" w:rsidTr="00C520A4">
        <w:trPr>
          <w:trHeight w:val="222"/>
        </w:trPr>
        <w:tc>
          <w:tcPr>
            <w:tcW w:w="443" w:type="dxa"/>
            <w:vMerge/>
          </w:tcPr>
          <w:p w:rsidR="00C520A4" w:rsidRPr="00D570CF" w:rsidRDefault="00C520A4" w:rsidP="00C520A4">
            <w:pPr>
              <w:pStyle w:val="a4"/>
              <w:ind w:left="0"/>
              <w:rPr>
                <w:rFonts w:ascii="Times New Roman" w:hAnsi="Times New Roman" w:cs="Times New Roman"/>
                <w:lang w:val="kk-KZ"/>
              </w:rPr>
            </w:pPr>
          </w:p>
        </w:tc>
        <w:tc>
          <w:tcPr>
            <w:tcW w:w="2006" w:type="dxa"/>
            <w:vMerge/>
          </w:tcPr>
          <w:p w:rsidR="00C520A4" w:rsidRPr="00D570CF" w:rsidRDefault="00C520A4" w:rsidP="00C520A4">
            <w:pPr>
              <w:pStyle w:val="a4"/>
              <w:ind w:left="0"/>
              <w:rPr>
                <w:rFonts w:ascii="Times New Roman" w:hAnsi="Times New Roman" w:cs="Times New Roman"/>
                <w:b/>
                <w:lang w:val="kk-KZ"/>
              </w:rPr>
            </w:pPr>
          </w:p>
        </w:tc>
        <w:tc>
          <w:tcPr>
            <w:tcW w:w="1825" w:type="dxa"/>
            <w:vMerge/>
          </w:tcPr>
          <w:p w:rsidR="00C520A4" w:rsidRPr="00D570CF" w:rsidRDefault="00C520A4" w:rsidP="00C520A4">
            <w:pPr>
              <w:pStyle w:val="a4"/>
              <w:ind w:left="0"/>
              <w:rPr>
                <w:rFonts w:ascii="Times New Roman" w:hAnsi="Times New Roman" w:cs="Times New Roman"/>
                <w:b/>
                <w:lang w:val="kk-KZ"/>
              </w:rPr>
            </w:pPr>
          </w:p>
        </w:tc>
        <w:tc>
          <w:tcPr>
            <w:tcW w:w="1178" w:type="dxa"/>
          </w:tcPr>
          <w:p w:rsidR="00C520A4" w:rsidRPr="00D570CF" w:rsidRDefault="00C520A4" w:rsidP="00D27FC8">
            <w:pPr>
              <w:pStyle w:val="a4"/>
              <w:ind w:left="0"/>
              <w:rPr>
                <w:rFonts w:ascii="Times New Roman" w:hAnsi="Times New Roman" w:cs="Times New Roman"/>
                <w:b/>
                <w:lang w:val="kk-KZ"/>
              </w:rPr>
            </w:pPr>
            <w:r w:rsidRPr="00D570CF">
              <w:rPr>
                <w:rFonts w:ascii="Times New Roman" w:hAnsi="Times New Roman" w:cs="Times New Roman"/>
                <w:b/>
                <w:lang w:val="kk-KZ"/>
              </w:rPr>
              <w:t xml:space="preserve">      2016ж</w:t>
            </w:r>
          </w:p>
        </w:tc>
        <w:tc>
          <w:tcPr>
            <w:tcW w:w="911" w:type="dxa"/>
          </w:tcPr>
          <w:p w:rsidR="00C520A4" w:rsidRPr="00D570CF" w:rsidRDefault="00C520A4" w:rsidP="00C520A4">
            <w:pPr>
              <w:pStyle w:val="a4"/>
              <w:ind w:left="0"/>
              <w:rPr>
                <w:rFonts w:ascii="Times New Roman" w:hAnsi="Times New Roman" w:cs="Times New Roman"/>
                <w:b/>
                <w:lang w:val="kk-KZ"/>
              </w:rPr>
            </w:pPr>
            <w:r w:rsidRPr="00D570CF">
              <w:rPr>
                <w:rFonts w:ascii="Times New Roman" w:hAnsi="Times New Roman" w:cs="Times New Roman"/>
                <w:b/>
                <w:lang w:val="kk-KZ"/>
              </w:rPr>
              <w:t>2017ж</w:t>
            </w:r>
          </w:p>
        </w:tc>
        <w:tc>
          <w:tcPr>
            <w:tcW w:w="911" w:type="dxa"/>
          </w:tcPr>
          <w:p w:rsidR="00C520A4" w:rsidRPr="00D570CF" w:rsidRDefault="00C520A4" w:rsidP="00C520A4">
            <w:pPr>
              <w:pStyle w:val="a4"/>
              <w:ind w:left="0"/>
              <w:rPr>
                <w:rFonts w:ascii="Times New Roman" w:hAnsi="Times New Roman" w:cs="Times New Roman"/>
                <w:b/>
                <w:lang w:val="kk-KZ"/>
              </w:rPr>
            </w:pPr>
            <w:r w:rsidRPr="00D570CF">
              <w:rPr>
                <w:rFonts w:ascii="Times New Roman" w:hAnsi="Times New Roman" w:cs="Times New Roman"/>
                <w:b/>
                <w:lang w:val="kk-KZ"/>
              </w:rPr>
              <w:t>2018ж</w:t>
            </w:r>
          </w:p>
        </w:tc>
        <w:tc>
          <w:tcPr>
            <w:tcW w:w="913" w:type="dxa"/>
          </w:tcPr>
          <w:p w:rsidR="00C520A4" w:rsidRPr="00D570CF" w:rsidRDefault="00C520A4" w:rsidP="00C520A4">
            <w:pPr>
              <w:pStyle w:val="a4"/>
              <w:ind w:left="0"/>
              <w:rPr>
                <w:rFonts w:ascii="Times New Roman" w:hAnsi="Times New Roman" w:cs="Times New Roman"/>
                <w:b/>
                <w:lang w:val="kk-KZ"/>
              </w:rPr>
            </w:pPr>
            <w:r w:rsidRPr="00D570CF">
              <w:rPr>
                <w:rFonts w:ascii="Times New Roman" w:hAnsi="Times New Roman" w:cs="Times New Roman"/>
                <w:b/>
                <w:lang w:val="kk-KZ"/>
              </w:rPr>
              <w:t>2019ж</w:t>
            </w:r>
          </w:p>
        </w:tc>
        <w:tc>
          <w:tcPr>
            <w:tcW w:w="911" w:type="dxa"/>
          </w:tcPr>
          <w:p w:rsidR="00C520A4" w:rsidRPr="00D570CF" w:rsidRDefault="00C520A4" w:rsidP="00C520A4">
            <w:pPr>
              <w:pStyle w:val="a4"/>
              <w:ind w:left="0"/>
              <w:rPr>
                <w:rFonts w:ascii="Times New Roman" w:hAnsi="Times New Roman" w:cs="Times New Roman"/>
                <w:b/>
                <w:lang w:val="kk-KZ"/>
              </w:rPr>
            </w:pPr>
            <w:r w:rsidRPr="00D570CF">
              <w:rPr>
                <w:rFonts w:ascii="Times New Roman" w:hAnsi="Times New Roman" w:cs="Times New Roman"/>
                <w:b/>
                <w:lang w:val="kk-KZ"/>
              </w:rPr>
              <w:t>2020ж</w:t>
            </w:r>
          </w:p>
        </w:tc>
        <w:tc>
          <w:tcPr>
            <w:tcW w:w="1392" w:type="dxa"/>
            <w:vMerge/>
          </w:tcPr>
          <w:p w:rsidR="00C520A4" w:rsidRPr="00D570CF" w:rsidRDefault="00C520A4" w:rsidP="00C520A4">
            <w:pPr>
              <w:pStyle w:val="a4"/>
              <w:ind w:left="0"/>
              <w:rPr>
                <w:rFonts w:ascii="Times New Roman" w:hAnsi="Times New Roman" w:cs="Times New Roman"/>
                <w:b/>
                <w:lang w:val="kk-KZ"/>
              </w:rPr>
            </w:pPr>
          </w:p>
        </w:tc>
      </w:tr>
      <w:tr w:rsidR="00C520A4" w:rsidRPr="00D570CF" w:rsidTr="00C520A4">
        <w:tc>
          <w:tcPr>
            <w:tcW w:w="443"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1825"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1178"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911"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5</w:t>
            </w:r>
          </w:p>
        </w:tc>
        <w:tc>
          <w:tcPr>
            <w:tcW w:w="911"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6</w:t>
            </w:r>
          </w:p>
        </w:tc>
        <w:tc>
          <w:tcPr>
            <w:tcW w:w="913"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7</w:t>
            </w:r>
          </w:p>
        </w:tc>
        <w:tc>
          <w:tcPr>
            <w:tcW w:w="911"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8</w:t>
            </w:r>
          </w:p>
        </w:tc>
        <w:tc>
          <w:tcPr>
            <w:tcW w:w="1392"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9</w:t>
            </w:r>
          </w:p>
        </w:tc>
      </w:tr>
      <w:tr w:rsidR="00C520A4" w:rsidRPr="00D570CF" w:rsidTr="00C520A4">
        <w:tc>
          <w:tcPr>
            <w:tcW w:w="443"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1</w:t>
            </w:r>
          </w:p>
        </w:tc>
        <w:tc>
          <w:tcPr>
            <w:tcW w:w="2006" w:type="dxa"/>
          </w:tcPr>
          <w:p w:rsidR="00C520A4" w:rsidRPr="00D570CF" w:rsidRDefault="00C520A4" w:rsidP="00C520A4">
            <w:pPr>
              <w:pStyle w:val="a4"/>
              <w:ind w:left="0"/>
              <w:rPr>
                <w:rFonts w:ascii="Times New Roman" w:hAnsi="Times New Roman" w:cs="Times New Roman"/>
                <w:lang w:val="kk-KZ"/>
              </w:rPr>
            </w:pPr>
            <w:r w:rsidRPr="00D570CF">
              <w:rPr>
                <w:rFonts w:ascii="Times New Roman" w:hAnsi="Times New Roman" w:cs="Times New Roman"/>
                <w:lang w:val="kk-KZ"/>
              </w:rPr>
              <w:t>ПМСП</w:t>
            </w:r>
            <w:r w:rsidRPr="00D570CF">
              <w:rPr>
                <w:rFonts w:ascii="Times New Roman" w:hAnsi="Times New Roman" w:cs="Times New Roman"/>
                <w:b/>
                <w:lang w:val="kk-KZ"/>
              </w:rPr>
              <w:t xml:space="preserve"> </w:t>
            </w:r>
            <w:r w:rsidRPr="00D570CF">
              <w:rPr>
                <w:rFonts w:ascii="Times New Roman" w:hAnsi="Times New Roman" w:cs="Times New Roman"/>
                <w:lang w:val="kk-KZ"/>
              </w:rPr>
              <w:t>бірінші дәрігерлі-санитарлық көмек мамандықтардың жалпы санына 2015ж-100,0</w:t>
            </w:r>
          </w:p>
        </w:tc>
        <w:tc>
          <w:tcPr>
            <w:tcW w:w="1825" w:type="dxa"/>
          </w:tcPr>
          <w:p w:rsidR="00C520A4" w:rsidRPr="00D570CF" w:rsidRDefault="00C520A4" w:rsidP="00C520A4">
            <w:pPr>
              <w:pStyle w:val="a4"/>
              <w:ind w:left="0"/>
              <w:jc w:val="center"/>
              <w:rPr>
                <w:rFonts w:ascii="Times New Roman" w:hAnsi="Times New Roman" w:cs="Times New Roman"/>
                <w:b/>
                <w:lang w:val="kk-KZ"/>
              </w:rPr>
            </w:pPr>
          </w:p>
        </w:tc>
        <w:tc>
          <w:tcPr>
            <w:tcW w:w="1178" w:type="dxa"/>
          </w:tcPr>
          <w:p w:rsidR="00C520A4" w:rsidRPr="00D570CF" w:rsidRDefault="00C520A4" w:rsidP="00C520A4">
            <w:pPr>
              <w:pStyle w:val="a4"/>
              <w:ind w:left="0"/>
              <w:rPr>
                <w:rFonts w:ascii="Times New Roman" w:hAnsi="Times New Roman" w:cs="Times New Roman"/>
                <w:lang w:val="kk-KZ"/>
              </w:rPr>
            </w:pPr>
            <w:r w:rsidRPr="00D570CF">
              <w:rPr>
                <w:rFonts w:ascii="Times New Roman" w:hAnsi="Times New Roman" w:cs="Times New Roman"/>
                <w:lang w:val="kk-KZ"/>
              </w:rPr>
              <w:t>100,0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100,0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100,0</w:t>
            </w:r>
          </w:p>
        </w:tc>
        <w:tc>
          <w:tcPr>
            <w:tcW w:w="913"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100,0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100,0</w:t>
            </w:r>
          </w:p>
        </w:tc>
        <w:tc>
          <w:tcPr>
            <w:tcW w:w="1392"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tc>
      </w:tr>
      <w:tr w:rsidR="00C520A4" w:rsidRPr="00D570CF" w:rsidTr="00C520A4">
        <w:tc>
          <w:tcPr>
            <w:tcW w:w="443"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2</w:t>
            </w:r>
          </w:p>
        </w:tc>
        <w:tc>
          <w:tcPr>
            <w:tcW w:w="2006" w:type="dxa"/>
          </w:tcPr>
          <w:p w:rsidR="00C520A4" w:rsidRPr="00D570CF" w:rsidRDefault="00C520A4" w:rsidP="00C520A4">
            <w:pPr>
              <w:pStyle w:val="a4"/>
              <w:ind w:left="0"/>
              <w:rPr>
                <w:rFonts w:ascii="Times New Roman" w:hAnsi="Times New Roman" w:cs="Times New Roman"/>
                <w:lang w:val="kk-KZ"/>
              </w:rPr>
            </w:pPr>
            <w:r w:rsidRPr="00D570CF">
              <w:rPr>
                <w:rFonts w:ascii="Times New Roman" w:hAnsi="Times New Roman" w:cs="Times New Roman"/>
                <w:lang w:val="kk-KZ"/>
              </w:rPr>
              <w:t>10 мың тұрғынға шаққанда төсек орындарымен қамтамасыз ету 2015ж-39,4</w:t>
            </w:r>
          </w:p>
        </w:tc>
        <w:tc>
          <w:tcPr>
            <w:tcW w:w="1825" w:type="dxa"/>
          </w:tcPr>
          <w:p w:rsidR="00C520A4" w:rsidRPr="00D570CF" w:rsidRDefault="00C520A4" w:rsidP="00C520A4">
            <w:pPr>
              <w:pStyle w:val="a4"/>
              <w:ind w:left="0"/>
              <w:jc w:val="center"/>
              <w:rPr>
                <w:rFonts w:ascii="Times New Roman" w:hAnsi="Times New Roman" w:cs="Times New Roman"/>
                <w:b/>
                <w:lang w:val="kk-KZ"/>
              </w:rPr>
            </w:pPr>
          </w:p>
        </w:tc>
        <w:tc>
          <w:tcPr>
            <w:tcW w:w="1178"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34,7</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34,0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34,0</w:t>
            </w:r>
          </w:p>
        </w:tc>
        <w:tc>
          <w:tcPr>
            <w:tcW w:w="913"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33,5</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33,5</w:t>
            </w:r>
          </w:p>
        </w:tc>
        <w:tc>
          <w:tcPr>
            <w:tcW w:w="1392"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lang w:val="kk-KZ"/>
              </w:rPr>
              <w:t>Қармақшы аудандық емхана</w:t>
            </w:r>
          </w:p>
        </w:tc>
      </w:tr>
      <w:tr w:rsidR="00C520A4" w:rsidRPr="00D570CF" w:rsidTr="00C520A4">
        <w:tc>
          <w:tcPr>
            <w:tcW w:w="443"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3</w:t>
            </w:r>
          </w:p>
        </w:tc>
        <w:tc>
          <w:tcPr>
            <w:tcW w:w="2006" w:type="dxa"/>
          </w:tcPr>
          <w:p w:rsidR="00C520A4" w:rsidRPr="00D570CF" w:rsidRDefault="00C520A4" w:rsidP="00C520A4">
            <w:pPr>
              <w:pStyle w:val="a4"/>
              <w:ind w:left="0"/>
              <w:rPr>
                <w:rFonts w:ascii="Times New Roman" w:hAnsi="Times New Roman" w:cs="Times New Roman"/>
                <w:lang w:val="kk-KZ"/>
              </w:rPr>
            </w:pPr>
            <w:r w:rsidRPr="00D570CF">
              <w:rPr>
                <w:rFonts w:ascii="Times New Roman" w:hAnsi="Times New Roman" w:cs="Times New Roman"/>
                <w:lang w:val="kk-KZ"/>
              </w:rPr>
              <w:t>Медициналық қызмет сапасына халықтың қанағаттану деңгейі 2015ж-75,5</w:t>
            </w:r>
          </w:p>
        </w:tc>
        <w:tc>
          <w:tcPr>
            <w:tcW w:w="1825" w:type="dxa"/>
          </w:tcPr>
          <w:p w:rsidR="00C520A4" w:rsidRPr="00D570CF" w:rsidRDefault="00C520A4" w:rsidP="00C520A4">
            <w:pPr>
              <w:pStyle w:val="a4"/>
              <w:ind w:left="0"/>
              <w:jc w:val="center"/>
              <w:rPr>
                <w:rFonts w:ascii="Times New Roman" w:hAnsi="Times New Roman" w:cs="Times New Roman"/>
                <w:b/>
                <w:lang w:val="kk-KZ"/>
              </w:rPr>
            </w:pPr>
          </w:p>
        </w:tc>
        <w:tc>
          <w:tcPr>
            <w:tcW w:w="1178"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76,0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77,0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80,0</w:t>
            </w:r>
          </w:p>
        </w:tc>
        <w:tc>
          <w:tcPr>
            <w:tcW w:w="913"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85,0</w:t>
            </w:r>
          </w:p>
        </w:tc>
        <w:tc>
          <w:tcPr>
            <w:tcW w:w="911"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90,0</w:t>
            </w:r>
          </w:p>
        </w:tc>
        <w:tc>
          <w:tcPr>
            <w:tcW w:w="1392" w:type="dxa"/>
          </w:tcPr>
          <w:p w:rsidR="00C520A4" w:rsidRPr="00D570CF" w:rsidRDefault="00C520A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Облыстық денсаулық сақтау ұйымы</w:t>
            </w:r>
          </w:p>
        </w:tc>
      </w:tr>
      <w:tr w:rsidR="00C520A4" w:rsidRPr="00D570CF" w:rsidTr="00C520A4">
        <w:tc>
          <w:tcPr>
            <w:tcW w:w="443" w:type="dxa"/>
          </w:tcPr>
          <w:p w:rsidR="00C520A4" w:rsidRPr="00D570CF" w:rsidRDefault="00C520A4" w:rsidP="00C520A4">
            <w:pPr>
              <w:pStyle w:val="a4"/>
              <w:ind w:left="0"/>
              <w:jc w:val="center"/>
              <w:rPr>
                <w:rFonts w:ascii="Times New Roman" w:hAnsi="Times New Roman" w:cs="Times New Roman"/>
                <w:b/>
                <w:lang w:val="kk-KZ"/>
              </w:rPr>
            </w:pPr>
            <w:r w:rsidRPr="00D570CF">
              <w:rPr>
                <w:rFonts w:ascii="Times New Roman" w:hAnsi="Times New Roman" w:cs="Times New Roman"/>
                <w:b/>
                <w:lang w:val="kk-KZ"/>
              </w:rPr>
              <w:t>4</w:t>
            </w:r>
          </w:p>
        </w:tc>
        <w:tc>
          <w:tcPr>
            <w:tcW w:w="2006" w:type="dxa"/>
          </w:tcPr>
          <w:p w:rsidR="00C520A4" w:rsidRPr="00D570CF" w:rsidRDefault="00C520A4" w:rsidP="00C520A4">
            <w:pPr>
              <w:pStyle w:val="a4"/>
              <w:ind w:left="0"/>
              <w:rPr>
                <w:rFonts w:ascii="Times New Roman" w:hAnsi="Times New Roman" w:cs="Times New Roman"/>
                <w:lang w:val="kk-KZ"/>
              </w:rPr>
            </w:pPr>
            <w:r w:rsidRPr="00D570CF">
              <w:rPr>
                <w:rFonts w:ascii="Times New Roman" w:hAnsi="Times New Roman" w:cs="Times New Roman"/>
                <w:lang w:val="kk-KZ"/>
              </w:rPr>
              <w:t xml:space="preserve">Амбулаторлы-емханалық мекемелерде дәрігерлерге </w:t>
            </w:r>
            <w:r w:rsidR="00E871D9" w:rsidRPr="00D570CF">
              <w:rPr>
                <w:rFonts w:ascii="Times New Roman" w:hAnsi="Times New Roman" w:cs="Times New Roman"/>
                <w:lang w:val="kk-KZ"/>
              </w:rPr>
              <w:t xml:space="preserve">келушілер саны1 тұрғынға </w:t>
            </w:r>
            <w:r w:rsidR="00BF2464" w:rsidRPr="00D570CF">
              <w:rPr>
                <w:rFonts w:ascii="Times New Roman" w:hAnsi="Times New Roman" w:cs="Times New Roman"/>
                <w:lang w:val="kk-KZ"/>
              </w:rPr>
              <w:t>шаққанда 2015ж-2,9</w:t>
            </w:r>
          </w:p>
        </w:tc>
        <w:tc>
          <w:tcPr>
            <w:tcW w:w="1825" w:type="dxa"/>
          </w:tcPr>
          <w:p w:rsidR="00C520A4" w:rsidRPr="00D570CF" w:rsidRDefault="00C520A4" w:rsidP="00C520A4">
            <w:pPr>
              <w:pStyle w:val="a4"/>
              <w:ind w:left="0"/>
              <w:jc w:val="center"/>
              <w:rPr>
                <w:rFonts w:ascii="Times New Roman" w:hAnsi="Times New Roman" w:cs="Times New Roman"/>
                <w:b/>
                <w:lang w:val="kk-KZ"/>
              </w:rPr>
            </w:pPr>
          </w:p>
        </w:tc>
        <w:tc>
          <w:tcPr>
            <w:tcW w:w="1178" w:type="dxa"/>
          </w:tcPr>
          <w:p w:rsidR="00C520A4" w:rsidRPr="00D570CF" w:rsidRDefault="00BF246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3,0</w:t>
            </w:r>
          </w:p>
        </w:tc>
        <w:tc>
          <w:tcPr>
            <w:tcW w:w="911" w:type="dxa"/>
          </w:tcPr>
          <w:p w:rsidR="00C520A4" w:rsidRPr="00D570CF" w:rsidRDefault="00BF246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3,1</w:t>
            </w:r>
          </w:p>
        </w:tc>
        <w:tc>
          <w:tcPr>
            <w:tcW w:w="911" w:type="dxa"/>
          </w:tcPr>
          <w:p w:rsidR="00C520A4" w:rsidRPr="00D570CF" w:rsidRDefault="00BF246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3,3</w:t>
            </w:r>
          </w:p>
        </w:tc>
        <w:tc>
          <w:tcPr>
            <w:tcW w:w="913" w:type="dxa"/>
          </w:tcPr>
          <w:p w:rsidR="00C520A4" w:rsidRPr="00D570CF" w:rsidRDefault="00BF246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3,5</w:t>
            </w:r>
          </w:p>
        </w:tc>
        <w:tc>
          <w:tcPr>
            <w:tcW w:w="911" w:type="dxa"/>
          </w:tcPr>
          <w:p w:rsidR="00C520A4" w:rsidRPr="00D570CF" w:rsidRDefault="00BF2464"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3,5</w:t>
            </w:r>
          </w:p>
        </w:tc>
        <w:tc>
          <w:tcPr>
            <w:tcW w:w="1392" w:type="dxa"/>
          </w:tcPr>
          <w:p w:rsidR="00C520A4" w:rsidRPr="00D570CF" w:rsidRDefault="00E871D9" w:rsidP="00C520A4">
            <w:pPr>
              <w:pStyle w:val="a4"/>
              <w:ind w:left="0"/>
              <w:jc w:val="center"/>
              <w:rPr>
                <w:rFonts w:ascii="Times New Roman" w:hAnsi="Times New Roman" w:cs="Times New Roman"/>
                <w:lang w:val="kk-KZ"/>
              </w:rPr>
            </w:pPr>
            <w:r w:rsidRPr="00D570CF">
              <w:rPr>
                <w:rFonts w:ascii="Times New Roman" w:hAnsi="Times New Roman" w:cs="Times New Roman"/>
                <w:lang w:val="kk-KZ"/>
              </w:rPr>
              <w:t>Қармақшы аудандық емхана</w:t>
            </w:r>
          </w:p>
        </w:tc>
      </w:tr>
    </w:tbl>
    <w:p w:rsidR="00C520A4" w:rsidRPr="00D570CF" w:rsidRDefault="00C520A4" w:rsidP="00D237EC">
      <w:pPr>
        <w:rPr>
          <w:rFonts w:ascii="Times New Roman" w:hAnsi="Times New Roman" w:cs="Times New Roman"/>
          <w:lang w:val="kk-KZ"/>
        </w:rPr>
      </w:pPr>
      <w:bookmarkStart w:id="0" w:name="_GoBack"/>
      <w:bookmarkEnd w:id="0"/>
    </w:p>
    <w:p w:rsidR="00E871D9" w:rsidRPr="00D570CF" w:rsidRDefault="00E871D9" w:rsidP="00E871D9">
      <w:pPr>
        <w:jc w:val="center"/>
        <w:rPr>
          <w:rFonts w:ascii="Times New Roman" w:hAnsi="Times New Roman" w:cs="Times New Roman"/>
          <w:b/>
          <w:lang w:val="kk-KZ"/>
        </w:rPr>
      </w:pPr>
      <w:r w:rsidRPr="00D570CF">
        <w:rPr>
          <w:rFonts w:ascii="Times New Roman" w:hAnsi="Times New Roman" w:cs="Times New Roman"/>
          <w:b/>
          <w:lang w:val="kk-KZ"/>
        </w:rPr>
        <w:t>Дәрігерлік заттардың сапасы мен қауіпсіздігін</w:t>
      </w:r>
      <w:r w:rsidR="00993D8F" w:rsidRPr="00D570CF">
        <w:rPr>
          <w:rFonts w:ascii="Times New Roman" w:hAnsi="Times New Roman" w:cs="Times New Roman"/>
          <w:b/>
          <w:lang w:val="kk-KZ"/>
        </w:rPr>
        <w:t>,</w:t>
      </w:r>
      <w:r w:rsidRPr="00D570CF">
        <w:rPr>
          <w:rFonts w:ascii="Times New Roman" w:hAnsi="Times New Roman" w:cs="Times New Roman"/>
          <w:b/>
          <w:lang w:val="kk-KZ"/>
        </w:rPr>
        <w:t xml:space="preserve">  қолжетімділігін қамтамасыз ету.</w:t>
      </w:r>
    </w:p>
    <w:p w:rsidR="00E871D9" w:rsidRPr="00D570CF" w:rsidRDefault="00E871D9" w:rsidP="00E871D9">
      <w:pPr>
        <w:pStyle w:val="a4"/>
        <w:numPr>
          <w:ilvl w:val="0"/>
          <w:numId w:val="5"/>
        </w:numPr>
        <w:rPr>
          <w:rFonts w:ascii="Times New Roman" w:hAnsi="Times New Roman" w:cs="Times New Roman"/>
          <w:lang w:val="kk-KZ"/>
        </w:rPr>
      </w:pPr>
      <w:r w:rsidRPr="00D570CF">
        <w:rPr>
          <w:rFonts w:ascii="Times New Roman" w:hAnsi="Times New Roman" w:cs="Times New Roman"/>
          <w:lang w:val="kk-KZ"/>
        </w:rPr>
        <w:t xml:space="preserve">Дәрілерді бақылаусыз </w:t>
      </w:r>
      <w:r w:rsidR="00593528" w:rsidRPr="00D570CF">
        <w:rPr>
          <w:rFonts w:ascii="Times New Roman" w:hAnsi="Times New Roman" w:cs="Times New Roman"/>
          <w:lang w:val="kk-KZ"/>
        </w:rPr>
        <w:t>қабылдауды болдырмау үшін тек қана рецепт бойынша босатылатын дәрілер тізбесін ұсыну.</w:t>
      </w:r>
    </w:p>
    <w:p w:rsidR="00593528" w:rsidRPr="00D570CF" w:rsidRDefault="00593528" w:rsidP="00E871D9">
      <w:pPr>
        <w:pStyle w:val="a4"/>
        <w:numPr>
          <w:ilvl w:val="0"/>
          <w:numId w:val="5"/>
        </w:numPr>
        <w:rPr>
          <w:rFonts w:ascii="Times New Roman" w:hAnsi="Times New Roman" w:cs="Times New Roman"/>
          <w:lang w:val="kk-KZ"/>
        </w:rPr>
      </w:pPr>
      <w:r w:rsidRPr="00D570CF">
        <w:rPr>
          <w:rFonts w:ascii="Times New Roman" w:hAnsi="Times New Roman" w:cs="Times New Roman"/>
          <w:lang w:val="kk-KZ"/>
        </w:rPr>
        <w:t xml:space="preserve">Денсаулық сақтау ұйымдарында ұлттық формулалық жүйені дамыту мен жетілдіруді жалғастыру. </w:t>
      </w:r>
    </w:p>
    <w:p w:rsidR="00593528" w:rsidRPr="00D570CF" w:rsidRDefault="00593528" w:rsidP="00E871D9">
      <w:pPr>
        <w:pStyle w:val="a4"/>
        <w:numPr>
          <w:ilvl w:val="0"/>
          <w:numId w:val="5"/>
        </w:numPr>
        <w:rPr>
          <w:rFonts w:ascii="Times New Roman" w:hAnsi="Times New Roman" w:cs="Times New Roman"/>
          <w:lang w:val="kk-KZ"/>
        </w:rPr>
      </w:pPr>
      <w:r w:rsidRPr="00D570CF">
        <w:rPr>
          <w:rFonts w:ascii="Times New Roman" w:hAnsi="Times New Roman" w:cs="Times New Roman"/>
          <w:lang w:val="kk-KZ"/>
        </w:rPr>
        <w:t xml:space="preserve">Денсаулық сақтау ұйымдарында фармаколог, ішкі аудит қызметтері дәрілік заттарды ұтымды қолданылуына мониторинг және талдау жасауды қамтамасыз ету. </w:t>
      </w:r>
    </w:p>
    <w:p w:rsidR="00593528" w:rsidRPr="00D570CF" w:rsidRDefault="00593528" w:rsidP="00593528">
      <w:pPr>
        <w:ind w:left="360"/>
        <w:rPr>
          <w:rFonts w:ascii="Times New Roman" w:hAnsi="Times New Roman" w:cs="Times New Roman"/>
          <w:lang w:val="kk-KZ"/>
        </w:rPr>
      </w:pPr>
    </w:p>
    <w:p w:rsidR="00593528" w:rsidRPr="00D570CF" w:rsidRDefault="00593528" w:rsidP="00593528">
      <w:pPr>
        <w:ind w:left="360"/>
        <w:jc w:val="center"/>
        <w:rPr>
          <w:rFonts w:ascii="Times New Roman" w:hAnsi="Times New Roman" w:cs="Times New Roman"/>
          <w:b/>
          <w:lang w:val="kk-KZ"/>
        </w:rPr>
      </w:pPr>
      <w:r w:rsidRPr="00D570CF">
        <w:rPr>
          <w:rFonts w:ascii="Times New Roman" w:hAnsi="Times New Roman" w:cs="Times New Roman"/>
          <w:b/>
          <w:lang w:val="kk-KZ"/>
        </w:rPr>
        <w:t>Алға қойылған мақсаттары мен міндеттерге жету жолдары.</w:t>
      </w:r>
    </w:p>
    <w:p w:rsidR="00593528" w:rsidRPr="00D570CF" w:rsidRDefault="00593528" w:rsidP="00593528">
      <w:pPr>
        <w:pStyle w:val="a4"/>
        <w:numPr>
          <w:ilvl w:val="0"/>
          <w:numId w:val="6"/>
        </w:numPr>
        <w:rPr>
          <w:rFonts w:ascii="Times New Roman" w:hAnsi="Times New Roman" w:cs="Times New Roman"/>
          <w:lang w:val="kk-KZ"/>
        </w:rPr>
      </w:pPr>
      <w:r w:rsidRPr="00D570CF">
        <w:rPr>
          <w:rFonts w:ascii="Times New Roman" w:hAnsi="Times New Roman" w:cs="Times New Roman"/>
          <w:lang w:val="kk-KZ"/>
        </w:rPr>
        <w:t xml:space="preserve">Медициналық ұйымдардың </w:t>
      </w:r>
      <w:r w:rsidR="00802D50" w:rsidRPr="00D570CF">
        <w:rPr>
          <w:rFonts w:ascii="Times New Roman" w:hAnsi="Times New Roman" w:cs="Times New Roman"/>
          <w:lang w:val="kk-KZ"/>
        </w:rPr>
        <w:t xml:space="preserve">   фармокология мамандармен қажетті кадрлық жарақтандырылуы бойынша шаралар іске асырылады. </w:t>
      </w:r>
    </w:p>
    <w:p w:rsidR="00802D50" w:rsidRPr="00D570CF" w:rsidRDefault="00802D50" w:rsidP="00593528">
      <w:pPr>
        <w:pStyle w:val="a4"/>
        <w:numPr>
          <w:ilvl w:val="0"/>
          <w:numId w:val="6"/>
        </w:numPr>
        <w:rPr>
          <w:rFonts w:ascii="Times New Roman" w:hAnsi="Times New Roman" w:cs="Times New Roman"/>
          <w:lang w:val="kk-KZ"/>
        </w:rPr>
      </w:pPr>
      <w:r w:rsidRPr="00D570CF">
        <w:rPr>
          <w:rFonts w:ascii="Times New Roman" w:hAnsi="Times New Roman" w:cs="Times New Roman"/>
          <w:lang w:val="kk-KZ"/>
        </w:rPr>
        <w:t>Дәрілік заттардың негізсіз пайдалануын болдырмау мақсатында тұрақты түрде мониторинг жүргізу.</w:t>
      </w:r>
    </w:p>
    <w:p w:rsidR="00802D50" w:rsidRPr="00D570CF" w:rsidRDefault="00802D50" w:rsidP="00593528">
      <w:pPr>
        <w:pStyle w:val="a4"/>
        <w:numPr>
          <w:ilvl w:val="0"/>
          <w:numId w:val="6"/>
        </w:numPr>
        <w:rPr>
          <w:rFonts w:ascii="Times New Roman" w:hAnsi="Times New Roman" w:cs="Times New Roman"/>
          <w:lang w:val="kk-KZ"/>
        </w:rPr>
      </w:pPr>
      <w:r w:rsidRPr="00D570CF">
        <w:rPr>
          <w:rFonts w:ascii="Times New Roman" w:hAnsi="Times New Roman" w:cs="Times New Roman"/>
          <w:lang w:val="kk-KZ"/>
        </w:rPr>
        <w:lastRenderedPageBreak/>
        <w:t>Денсаулық сақтау ұйымдарында ұлттық формуларлық жүйені дамыту және жетілдіруді жалғастыру.</w:t>
      </w:r>
    </w:p>
    <w:p w:rsidR="00FF6291" w:rsidRPr="00FF6291" w:rsidRDefault="00802D50" w:rsidP="00FF6291">
      <w:pPr>
        <w:pStyle w:val="a4"/>
        <w:numPr>
          <w:ilvl w:val="0"/>
          <w:numId w:val="6"/>
        </w:numPr>
        <w:rPr>
          <w:rFonts w:ascii="Times New Roman" w:hAnsi="Times New Roman" w:cs="Times New Roman"/>
          <w:lang w:val="kk-KZ"/>
        </w:rPr>
      </w:pPr>
      <w:r w:rsidRPr="00D570CF">
        <w:rPr>
          <w:rFonts w:ascii="Times New Roman" w:hAnsi="Times New Roman" w:cs="Times New Roman"/>
          <w:lang w:val="kk-KZ"/>
        </w:rPr>
        <w:t>Елді мекендердің алшақ орналасуы мен табиғи климаттық жағдайлардан дәрілік заттар жеткізілім жүйесін қамтамасыз ету шараларын қабылдау.</w:t>
      </w:r>
    </w:p>
    <w:p w:rsidR="00802D50" w:rsidRDefault="00802D50" w:rsidP="00802D50">
      <w:pPr>
        <w:ind w:left="360"/>
        <w:rPr>
          <w:lang w:val="kk-KZ"/>
        </w:rPr>
      </w:pPr>
    </w:p>
    <w:p w:rsidR="00C73C4A" w:rsidRPr="00C73C4A" w:rsidRDefault="00C73C4A" w:rsidP="00C73C4A">
      <w:pPr>
        <w:rPr>
          <w:rFonts w:ascii="Times New Roman" w:hAnsi="Times New Roman" w:cs="Times New Roman"/>
          <w:b/>
          <w:lang w:val="kk-KZ"/>
        </w:rPr>
      </w:pPr>
      <w:r w:rsidRPr="00C73C4A">
        <w:rPr>
          <w:rFonts w:ascii="Times New Roman" w:hAnsi="Times New Roman" w:cs="Times New Roman"/>
          <w:b/>
          <w:lang w:val="kk-KZ"/>
        </w:rPr>
        <w:t>Амбулаториялық емханалық қызметы бар</w:t>
      </w:r>
    </w:p>
    <w:p w:rsidR="007706BD" w:rsidRPr="00C73C4A" w:rsidRDefault="00C73C4A" w:rsidP="00C73C4A">
      <w:pPr>
        <w:rPr>
          <w:rFonts w:ascii="Times New Roman" w:hAnsi="Times New Roman" w:cs="Times New Roman"/>
          <w:lang w:val="kk-KZ"/>
        </w:rPr>
      </w:pPr>
      <w:r w:rsidRPr="00C73C4A">
        <w:rPr>
          <w:rFonts w:ascii="Times New Roman" w:hAnsi="Times New Roman" w:cs="Times New Roman"/>
          <w:b/>
          <w:lang w:val="kk-KZ"/>
        </w:rPr>
        <w:t>Қармақшы аудандық орталық аурухана бас дәігері:                       Ж.Құдайбергенов.</w:t>
      </w:r>
    </w:p>
    <w:p w:rsidR="007706BD" w:rsidRDefault="007706BD" w:rsidP="00802D50">
      <w:pPr>
        <w:ind w:left="360"/>
        <w:rPr>
          <w:lang w:val="kk-KZ"/>
        </w:rPr>
      </w:pPr>
    </w:p>
    <w:p w:rsidR="007706BD" w:rsidRDefault="007706BD" w:rsidP="00802D50">
      <w:pPr>
        <w:ind w:left="360"/>
        <w:rPr>
          <w:lang w:val="kk-KZ"/>
        </w:rPr>
      </w:pPr>
    </w:p>
    <w:p w:rsidR="007706BD" w:rsidRDefault="007706BD" w:rsidP="00802D50">
      <w:pPr>
        <w:ind w:left="360"/>
        <w:rPr>
          <w:lang w:val="kk-KZ"/>
        </w:rPr>
      </w:pPr>
    </w:p>
    <w:p w:rsidR="007706BD" w:rsidRDefault="007706BD" w:rsidP="00802D50">
      <w:pPr>
        <w:ind w:left="360"/>
        <w:rPr>
          <w:lang w:val="kk-KZ"/>
        </w:rPr>
      </w:pPr>
    </w:p>
    <w:p w:rsidR="007706BD" w:rsidRDefault="007706BD" w:rsidP="00802D50">
      <w:pPr>
        <w:ind w:left="360"/>
        <w:rPr>
          <w:lang w:val="kk-KZ"/>
        </w:rPr>
      </w:pPr>
    </w:p>
    <w:p w:rsidR="007706BD" w:rsidRDefault="007706BD" w:rsidP="00802D50">
      <w:pPr>
        <w:ind w:left="360"/>
        <w:rPr>
          <w:lang w:val="kk-KZ"/>
        </w:rPr>
      </w:pPr>
    </w:p>
    <w:p w:rsidR="007706BD" w:rsidRDefault="007706BD" w:rsidP="00802D50">
      <w:pPr>
        <w:ind w:left="360"/>
        <w:rPr>
          <w:lang w:val="kk-KZ"/>
        </w:rPr>
      </w:pPr>
    </w:p>
    <w:p w:rsidR="007706BD" w:rsidRDefault="007706BD" w:rsidP="00802D50">
      <w:pPr>
        <w:ind w:left="360"/>
        <w:rPr>
          <w:lang w:val="kk-KZ"/>
        </w:rPr>
      </w:pPr>
    </w:p>
    <w:p w:rsidR="003277CC" w:rsidRDefault="003277CC" w:rsidP="003277CC">
      <w:pPr>
        <w:ind w:left="360"/>
        <w:rPr>
          <w:rFonts w:ascii="Times New Roman" w:hAnsi="Times New Roman" w:cs="Times New Roman"/>
          <w:b/>
          <w:sz w:val="32"/>
          <w:lang w:val="kk-KZ"/>
        </w:rPr>
      </w:pPr>
    </w:p>
    <w:p w:rsidR="003277CC" w:rsidRDefault="003277CC" w:rsidP="003277CC">
      <w:pPr>
        <w:ind w:left="360"/>
        <w:rPr>
          <w:rFonts w:ascii="Times New Roman" w:hAnsi="Times New Roman" w:cs="Times New Roman"/>
          <w:b/>
          <w:sz w:val="32"/>
          <w:lang w:val="kk-KZ"/>
        </w:rPr>
      </w:pPr>
    </w:p>
    <w:p w:rsidR="003277CC" w:rsidRDefault="003277CC" w:rsidP="003277CC">
      <w:pPr>
        <w:ind w:left="360"/>
        <w:rPr>
          <w:rFonts w:ascii="Times New Roman" w:hAnsi="Times New Roman" w:cs="Times New Roman"/>
          <w:b/>
          <w:sz w:val="32"/>
          <w:lang w:val="kk-KZ"/>
        </w:rPr>
      </w:pPr>
    </w:p>
    <w:p w:rsidR="003277CC" w:rsidRDefault="003277CC" w:rsidP="003277CC">
      <w:pPr>
        <w:ind w:left="360"/>
        <w:rPr>
          <w:rFonts w:ascii="Times New Roman" w:hAnsi="Times New Roman" w:cs="Times New Roman"/>
          <w:b/>
          <w:sz w:val="32"/>
          <w:lang w:val="kk-KZ"/>
        </w:rPr>
      </w:pPr>
      <w:r>
        <w:rPr>
          <w:rFonts w:ascii="Times New Roman" w:hAnsi="Times New Roman" w:cs="Times New Roman"/>
          <w:b/>
          <w:sz w:val="32"/>
          <w:lang w:val="kk-KZ"/>
        </w:rPr>
        <w:t xml:space="preserve">                  </w:t>
      </w:r>
    </w:p>
    <w:p w:rsidR="00FF6291" w:rsidRDefault="00FF6291" w:rsidP="003277CC">
      <w:pPr>
        <w:ind w:left="360"/>
        <w:rPr>
          <w:rFonts w:ascii="Times New Roman" w:hAnsi="Times New Roman" w:cs="Times New Roman"/>
          <w:b/>
          <w:sz w:val="32"/>
          <w:lang w:val="kk-KZ"/>
        </w:rPr>
      </w:pPr>
    </w:p>
    <w:p w:rsidR="00FF6291" w:rsidRDefault="00FF6291" w:rsidP="003277CC">
      <w:pPr>
        <w:ind w:left="360"/>
        <w:rPr>
          <w:rFonts w:ascii="Times New Roman" w:hAnsi="Times New Roman" w:cs="Times New Roman"/>
          <w:b/>
          <w:sz w:val="32"/>
          <w:lang w:val="kk-KZ"/>
        </w:rPr>
      </w:pPr>
    </w:p>
    <w:p w:rsidR="00FF6291" w:rsidRDefault="00FF6291" w:rsidP="003277CC">
      <w:pPr>
        <w:ind w:left="360"/>
        <w:rPr>
          <w:rFonts w:ascii="Times New Roman" w:hAnsi="Times New Roman" w:cs="Times New Roman"/>
          <w:b/>
          <w:sz w:val="32"/>
          <w:lang w:val="kk-KZ"/>
        </w:rPr>
      </w:pPr>
    </w:p>
    <w:p w:rsidR="00FF6291" w:rsidRDefault="00FF6291" w:rsidP="003277CC">
      <w:pPr>
        <w:ind w:left="360"/>
        <w:rPr>
          <w:rFonts w:ascii="Times New Roman" w:hAnsi="Times New Roman" w:cs="Times New Roman"/>
          <w:b/>
          <w:sz w:val="32"/>
          <w:lang w:val="kk-KZ"/>
        </w:rPr>
      </w:pPr>
    </w:p>
    <w:p w:rsidR="00FF6291" w:rsidRDefault="00FF6291" w:rsidP="003277CC">
      <w:pPr>
        <w:ind w:left="360"/>
        <w:rPr>
          <w:rFonts w:ascii="Times New Roman" w:hAnsi="Times New Roman" w:cs="Times New Roman"/>
          <w:b/>
          <w:sz w:val="32"/>
          <w:lang w:val="kk-KZ"/>
        </w:rPr>
      </w:pPr>
    </w:p>
    <w:p w:rsidR="005E62CA" w:rsidRDefault="005E62CA" w:rsidP="00FF6291">
      <w:pPr>
        <w:pStyle w:val="a4"/>
        <w:jc w:val="center"/>
        <w:rPr>
          <w:rFonts w:ascii="Times New Roman" w:hAnsi="Times New Roman" w:cs="Times New Roman"/>
          <w:b/>
          <w:sz w:val="32"/>
          <w:szCs w:val="32"/>
          <w:lang w:val="kk-KZ"/>
        </w:rPr>
      </w:pPr>
    </w:p>
    <w:p w:rsidR="005E62CA" w:rsidRDefault="005E62CA" w:rsidP="00FF6291">
      <w:pPr>
        <w:pStyle w:val="a4"/>
        <w:jc w:val="center"/>
        <w:rPr>
          <w:rFonts w:ascii="Times New Roman" w:hAnsi="Times New Roman" w:cs="Times New Roman"/>
          <w:b/>
          <w:sz w:val="32"/>
          <w:szCs w:val="32"/>
          <w:lang w:val="kk-KZ"/>
        </w:rPr>
      </w:pPr>
    </w:p>
    <w:p w:rsidR="005E62CA" w:rsidRDefault="005E62CA" w:rsidP="00FF6291">
      <w:pPr>
        <w:pStyle w:val="a4"/>
        <w:jc w:val="center"/>
        <w:rPr>
          <w:rFonts w:ascii="Times New Roman" w:hAnsi="Times New Roman" w:cs="Times New Roman"/>
          <w:b/>
          <w:sz w:val="32"/>
          <w:szCs w:val="32"/>
          <w:lang w:val="kk-KZ"/>
        </w:rPr>
      </w:pPr>
    </w:p>
    <w:p w:rsidR="005E62CA" w:rsidRDefault="005E62CA" w:rsidP="00FF6291">
      <w:pPr>
        <w:pStyle w:val="a4"/>
        <w:jc w:val="center"/>
        <w:rPr>
          <w:rFonts w:ascii="Times New Roman" w:hAnsi="Times New Roman" w:cs="Times New Roman"/>
          <w:b/>
          <w:sz w:val="32"/>
          <w:szCs w:val="32"/>
          <w:lang w:val="kk-KZ"/>
        </w:rPr>
      </w:pPr>
    </w:p>
    <w:sectPr w:rsidR="005E62CA" w:rsidSect="006D6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E4A"/>
    <w:multiLevelType w:val="hybridMultilevel"/>
    <w:tmpl w:val="273A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F4DF8"/>
    <w:multiLevelType w:val="hybridMultilevel"/>
    <w:tmpl w:val="0FF23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02C74"/>
    <w:multiLevelType w:val="hybridMultilevel"/>
    <w:tmpl w:val="F89AD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C2789"/>
    <w:multiLevelType w:val="hybridMultilevel"/>
    <w:tmpl w:val="F628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9444F"/>
    <w:multiLevelType w:val="hybridMultilevel"/>
    <w:tmpl w:val="A9BE4FDA"/>
    <w:lvl w:ilvl="0" w:tplc="72FE0A04">
      <w:start w:val="1"/>
      <w:numFmt w:val="decimal"/>
      <w:lvlText w:val="%1."/>
      <w:lvlJc w:val="left"/>
      <w:pPr>
        <w:ind w:left="630" w:hanging="360"/>
      </w:pPr>
      <w:rPr>
        <w:rFonts w:hint="default"/>
        <w:b/>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nsid w:val="73C236E5"/>
    <w:multiLevelType w:val="hybridMultilevel"/>
    <w:tmpl w:val="2ED61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E10AD6"/>
    <w:rsid w:val="00013196"/>
    <w:rsid w:val="00014FBA"/>
    <w:rsid w:val="000152B4"/>
    <w:rsid w:val="00022230"/>
    <w:rsid w:val="0007460A"/>
    <w:rsid w:val="00110360"/>
    <w:rsid w:val="00123863"/>
    <w:rsid w:val="00146E91"/>
    <w:rsid w:val="0017445A"/>
    <w:rsid w:val="001D4F53"/>
    <w:rsid w:val="001E3811"/>
    <w:rsid w:val="00297122"/>
    <w:rsid w:val="002F16D3"/>
    <w:rsid w:val="003277CC"/>
    <w:rsid w:val="003332B3"/>
    <w:rsid w:val="00356B88"/>
    <w:rsid w:val="00363068"/>
    <w:rsid w:val="003A6BB3"/>
    <w:rsid w:val="00401352"/>
    <w:rsid w:val="004030F9"/>
    <w:rsid w:val="00424818"/>
    <w:rsid w:val="0045500A"/>
    <w:rsid w:val="0048435B"/>
    <w:rsid w:val="004B2639"/>
    <w:rsid w:val="00593528"/>
    <w:rsid w:val="005C561D"/>
    <w:rsid w:val="005E62CA"/>
    <w:rsid w:val="006825BC"/>
    <w:rsid w:val="006A15EF"/>
    <w:rsid w:val="006B2994"/>
    <w:rsid w:val="006B389F"/>
    <w:rsid w:val="006D65D8"/>
    <w:rsid w:val="006E0BE4"/>
    <w:rsid w:val="007706BD"/>
    <w:rsid w:val="007F2376"/>
    <w:rsid w:val="00802D50"/>
    <w:rsid w:val="00862220"/>
    <w:rsid w:val="008C05AA"/>
    <w:rsid w:val="008C2A9A"/>
    <w:rsid w:val="00966313"/>
    <w:rsid w:val="00993D8F"/>
    <w:rsid w:val="00A353FC"/>
    <w:rsid w:val="00AC1985"/>
    <w:rsid w:val="00AF04AD"/>
    <w:rsid w:val="00B1114B"/>
    <w:rsid w:val="00B11EDE"/>
    <w:rsid w:val="00B146B6"/>
    <w:rsid w:val="00BD59D7"/>
    <w:rsid w:val="00BF2464"/>
    <w:rsid w:val="00BF3E50"/>
    <w:rsid w:val="00C520A4"/>
    <w:rsid w:val="00C63BCD"/>
    <w:rsid w:val="00C7113E"/>
    <w:rsid w:val="00C71910"/>
    <w:rsid w:val="00C73C4A"/>
    <w:rsid w:val="00C94FE5"/>
    <w:rsid w:val="00D237EC"/>
    <w:rsid w:val="00D27FC8"/>
    <w:rsid w:val="00D55722"/>
    <w:rsid w:val="00D570CF"/>
    <w:rsid w:val="00DD02CA"/>
    <w:rsid w:val="00E10AD6"/>
    <w:rsid w:val="00E871D9"/>
    <w:rsid w:val="00F00304"/>
    <w:rsid w:val="00F84F8F"/>
    <w:rsid w:val="00FD236C"/>
    <w:rsid w:val="00FE0FDA"/>
    <w:rsid w:val="00FF6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4F53"/>
    <w:pPr>
      <w:ind w:left="720"/>
      <w:contextualSpacing/>
    </w:pPr>
  </w:style>
  <w:style w:type="paragraph" w:styleId="a5">
    <w:name w:val="Balloon Text"/>
    <w:basedOn w:val="a"/>
    <w:link w:val="a6"/>
    <w:uiPriority w:val="99"/>
    <w:semiHidden/>
    <w:unhideWhenUsed/>
    <w:rsid w:val="003277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7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4F53"/>
    <w:pPr>
      <w:ind w:left="720"/>
      <w:contextualSpacing/>
    </w:pPr>
  </w:style>
  <w:style w:type="paragraph" w:styleId="a5">
    <w:name w:val="Balloon Text"/>
    <w:basedOn w:val="a"/>
    <w:link w:val="a6"/>
    <w:uiPriority w:val="99"/>
    <w:semiHidden/>
    <w:unhideWhenUsed/>
    <w:rsid w:val="003277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7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454D-ED4C-4E82-BEAE-EDCCF33C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2016-11-08T06:00:00Z</cp:lastPrinted>
  <dcterms:created xsi:type="dcterms:W3CDTF">2018-06-13T04:31:00Z</dcterms:created>
  <dcterms:modified xsi:type="dcterms:W3CDTF">2018-06-13T04:31:00Z</dcterms:modified>
</cp:coreProperties>
</file>