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55" w:rsidRPr="00E47F27" w:rsidRDefault="00A02455" w:rsidP="00A0245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A02455" w:rsidRPr="00564FB3" w:rsidRDefault="00A02455" w:rsidP="00A02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sz w:val="28"/>
          <w:szCs w:val="28"/>
          <w:lang w:val="kk-KZ"/>
        </w:rPr>
        <w:t>Қармақшы ауданында 2017 жылдың 12 айында денсаулық сақтау саласы бойынша атқарыл</w:t>
      </w:r>
      <w:r w:rsidR="00FA54B2">
        <w:rPr>
          <w:rFonts w:ascii="Times New Roman" w:hAnsi="Times New Roman"/>
          <w:b/>
          <w:sz w:val="28"/>
          <w:szCs w:val="28"/>
          <w:lang w:val="kk-KZ"/>
        </w:rPr>
        <w:t>ған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 жұмыстар мен алдағы міндеттер туралы </w:t>
      </w:r>
    </w:p>
    <w:p w:rsidR="00A02455" w:rsidRPr="00564FB3" w:rsidRDefault="00A02455" w:rsidP="00A02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02455" w:rsidRPr="00564FB3" w:rsidRDefault="00A02455" w:rsidP="00A024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64FB3">
        <w:rPr>
          <w:rFonts w:ascii="Times New Roman" w:hAnsi="Times New Roman"/>
          <w:sz w:val="28"/>
          <w:szCs w:val="28"/>
          <w:lang w:val="kk-KZ"/>
        </w:rPr>
        <w:t>Аудан тұрғындарына медициналық көмек амбулаториялық емханалық қызметі бар Қармақшы аудандық орталық аурухана құрылымдық бөлімдері мен көрсетеді.Құрамына 145 орындық аудандық орталық аурухана  250 орындық  қабылдауы бар емхана,</w:t>
      </w:r>
      <w:r w:rsidR="00BF3FE0" w:rsidRPr="00564FB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hAnsi="Times New Roman"/>
          <w:sz w:val="28"/>
          <w:szCs w:val="28"/>
          <w:lang w:val="kk-KZ"/>
        </w:rPr>
        <w:t>селолық емхана (Төр</w:t>
      </w:r>
      <w:r w:rsidR="00752DB0" w:rsidRPr="00564FB3">
        <w:rPr>
          <w:rFonts w:ascii="Times New Roman" w:hAnsi="Times New Roman"/>
          <w:sz w:val="28"/>
          <w:szCs w:val="28"/>
          <w:lang w:val="kk-KZ"/>
        </w:rPr>
        <w:t>етам),  дәрігерлік амбулатория-7,  фельдшерлік акушерлік пункт 4</w:t>
      </w:r>
      <w:r w:rsidRPr="00564FB3">
        <w:rPr>
          <w:rFonts w:ascii="Times New Roman" w:hAnsi="Times New Roman"/>
          <w:sz w:val="28"/>
          <w:szCs w:val="28"/>
          <w:lang w:val="kk-KZ"/>
        </w:rPr>
        <w:t xml:space="preserve"> және 6 медициналық бекет кіреді. Аудандық орталық аурухананың 100 төсек орны аудан орталығында орналасса 85  төсек  орын  күндізгі бөлімде, Акай, Төретам ауыл тұрғындарына 30 төсектік тәуліктік стационар және  10 төсектік</w:t>
      </w:r>
      <w:r w:rsidR="001F61BD">
        <w:rPr>
          <w:rFonts w:ascii="Times New Roman" w:hAnsi="Times New Roman"/>
          <w:sz w:val="28"/>
          <w:szCs w:val="28"/>
          <w:lang w:val="kk-KZ"/>
        </w:rPr>
        <w:t xml:space="preserve"> Көмекбаев ауылына, </w:t>
      </w:r>
      <w:r w:rsidRPr="00564FB3">
        <w:rPr>
          <w:rFonts w:ascii="Times New Roman" w:hAnsi="Times New Roman"/>
          <w:sz w:val="28"/>
          <w:szCs w:val="28"/>
          <w:lang w:val="kk-KZ"/>
        </w:rPr>
        <w:t>3-Интернационал ауылдарында 5 төсектік тәуліктік стационар бөлімдері қызмет көрсетеді. 100 төсек орындық аудандық орталық ауруханада 15 төсектік-терапия, 15 төсектік гинекология, 20 төсектік хирургия, 15 төсектік балалар бөлімшесі , перзентхана  15 оның ішінде 5 патологиялық және 10 орындық босану бөлімшесі, 20 төсектік (10 балалар және 10 ересектер)  жұқпалы ауруларды емдейтін бөлімше жұмыс жасауда.</w:t>
      </w:r>
    </w:p>
    <w:p w:rsidR="00A02455" w:rsidRPr="00564FB3" w:rsidRDefault="00A02455" w:rsidP="00A02455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02455" w:rsidRPr="00564FB3" w:rsidRDefault="00A02455" w:rsidP="00A02455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sz w:val="28"/>
          <w:szCs w:val="28"/>
          <w:lang w:val="kk-KZ"/>
        </w:rPr>
        <w:t>Қармақшы аудандық ауруханасының 2017 жылдың 12 ай   көлемінде төсек қорын тиімді пайдалануы төмендегіше:</w:t>
      </w:r>
    </w:p>
    <w:p w:rsidR="00A02455" w:rsidRPr="00564FB3" w:rsidRDefault="00A02455" w:rsidP="00A024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64FB3">
        <w:rPr>
          <w:rFonts w:ascii="Times New Roman" w:hAnsi="Times New Roman"/>
          <w:sz w:val="28"/>
          <w:szCs w:val="28"/>
          <w:lang w:val="kk-KZ"/>
        </w:rPr>
        <w:t xml:space="preserve">Қармақшы </w:t>
      </w:r>
      <w:r w:rsidR="00DD1E5B" w:rsidRPr="00564FB3">
        <w:rPr>
          <w:rFonts w:ascii="Times New Roman" w:hAnsi="Times New Roman"/>
          <w:sz w:val="28"/>
          <w:szCs w:val="28"/>
          <w:lang w:val="kk-KZ"/>
        </w:rPr>
        <w:t>аудандық орталық ауруханасы 2017</w:t>
      </w:r>
      <w:r w:rsidRPr="00564FB3">
        <w:rPr>
          <w:rFonts w:ascii="Times New Roman" w:hAnsi="Times New Roman"/>
          <w:sz w:val="28"/>
          <w:szCs w:val="28"/>
          <w:lang w:val="kk-KZ"/>
        </w:rPr>
        <w:t xml:space="preserve"> жылы аудан халқына стационарлық көмек көрсетуді 14</w:t>
      </w:r>
      <w:r w:rsidR="00DD1E5B" w:rsidRPr="00564FB3">
        <w:rPr>
          <w:rFonts w:ascii="Times New Roman" w:hAnsi="Times New Roman"/>
          <w:sz w:val="28"/>
          <w:szCs w:val="28"/>
          <w:lang w:val="kk-KZ"/>
        </w:rPr>
        <w:t>5  тәуліктік төсек қорымен (2016</w:t>
      </w:r>
      <w:r w:rsidRPr="00564FB3">
        <w:rPr>
          <w:rFonts w:ascii="Times New Roman" w:hAnsi="Times New Roman"/>
          <w:sz w:val="28"/>
          <w:szCs w:val="28"/>
          <w:lang w:val="kk-KZ"/>
        </w:rPr>
        <w:t xml:space="preserve"> жылы  -185)  және 85   күндіз</w:t>
      </w:r>
      <w:r w:rsidR="00DD1E5B" w:rsidRPr="00564FB3">
        <w:rPr>
          <w:rFonts w:ascii="Times New Roman" w:hAnsi="Times New Roman"/>
          <w:sz w:val="28"/>
          <w:szCs w:val="28"/>
          <w:lang w:val="kk-KZ"/>
        </w:rPr>
        <w:t>гі стационар төсек қорымен (2016</w:t>
      </w:r>
      <w:r w:rsidRPr="00564FB3">
        <w:rPr>
          <w:rFonts w:ascii="Times New Roman" w:hAnsi="Times New Roman"/>
          <w:sz w:val="28"/>
          <w:szCs w:val="28"/>
          <w:lang w:val="kk-KZ"/>
        </w:rPr>
        <w:t xml:space="preserve"> ж  - 45)  бастад</w:t>
      </w:r>
      <w:r w:rsidR="00DD1E5B" w:rsidRPr="00564FB3">
        <w:rPr>
          <w:rFonts w:ascii="Times New Roman" w:hAnsi="Times New Roman"/>
          <w:sz w:val="28"/>
          <w:szCs w:val="28"/>
          <w:lang w:val="kk-KZ"/>
        </w:rPr>
        <w:t>ы. Төсек қорының орындалуы  2017</w:t>
      </w:r>
      <w:r w:rsidRPr="00564FB3">
        <w:rPr>
          <w:rFonts w:ascii="Times New Roman" w:hAnsi="Times New Roman"/>
          <w:sz w:val="28"/>
          <w:szCs w:val="28"/>
          <w:lang w:val="kk-KZ"/>
        </w:rPr>
        <w:t xml:space="preserve"> жылдың 12 айында </w:t>
      </w:r>
      <w:r w:rsidR="00501444" w:rsidRPr="00564FB3">
        <w:rPr>
          <w:rFonts w:ascii="Times New Roman" w:hAnsi="Times New Roman"/>
          <w:sz w:val="28"/>
          <w:szCs w:val="28"/>
          <w:lang w:val="kk-KZ"/>
        </w:rPr>
        <w:t>102,2</w:t>
      </w:r>
      <w:r w:rsidRPr="00564FB3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501444" w:rsidRPr="00564FB3">
        <w:rPr>
          <w:rFonts w:ascii="Times New Roman" w:hAnsi="Times New Roman"/>
          <w:sz w:val="28"/>
          <w:szCs w:val="28"/>
          <w:lang w:val="kk-KZ"/>
        </w:rPr>
        <w:t>91,7</w:t>
      </w:r>
      <w:r w:rsidRPr="00564FB3">
        <w:rPr>
          <w:rFonts w:ascii="Times New Roman" w:hAnsi="Times New Roman"/>
          <w:sz w:val="28"/>
          <w:szCs w:val="28"/>
          <w:lang w:val="kk-KZ"/>
        </w:rPr>
        <w:t>).</w:t>
      </w:r>
      <w:r w:rsidR="00501444" w:rsidRPr="00564FB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hAnsi="Times New Roman"/>
          <w:sz w:val="28"/>
          <w:szCs w:val="28"/>
          <w:lang w:val="kk-KZ"/>
        </w:rPr>
        <w:t xml:space="preserve">Күндізгі </w:t>
      </w:r>
      <w:r w:rsidR="00501444" w:rsidRPr="00564FB3">
        <w:rPr>
          <w:rFonts w:ascii="Times New Roman" w:hAnsi="Times New Roman"/>
          <w:sz w:val="28"/>
          <w:szCs w:val="28"/>
          <w:lang w:val="kk-KZ"/>
        </w:rPr>
        <w:t>стационар қорының орындалуы 2017</w:t>
      </w:r>
      <w:r w:rsidRPr="00564FB3">
        <w:rPr>
          <w:rFonts w:ascii="Times New Roman" w:hAnsi="Times New Roman"/>
          <w:sz w:val="28"/>
          <w:szCs w:val="28"/>
          <w:lang w:val="kk-KZ"/>
        </w:rPr>
        <w:t xml:space="preserve"> жылдың 12 айында </w:t>
      </w:r>
      <w:r w:rsidR="00173741" w:rsidRPr="00564FB3">
        <w:rPr>
          <w:rFonts w:ascii="Times New Roman" w:hAnsi="Times New Roman"/>
          <w:sz w:val="28"/>
          <w:szCs w:val="28"/>
          <w:lang w:val="kk-KZ"/>
        </w:rPr>
        <w:t>100</w:t>
      </w:r>
      <w:r w:rsidRPr="00564FB3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501444" w:rsidRPr="00564FB3">
        <w:rPr>
          <w:rFonts w:ascii="Times New Roman" w:hAnsi="Times New Roman"/>
          <w:sz w:val="28"/>
          <w:szCs w:val="28"/>
          <w:lang w:val="kk-KZ"/>
        </w:rPr>
        <w:t>100,4</w:t>
      </w:r>
      <w:r w:rsidRPr="00564FB3">
        <w:rPr>
          <w:rFonts w:ascii="Times New Roman" w:hAnsi="Times New Roman"/>
          <w:sz w:val="28"/>
          <w:szCs w:val="28"/>
          <w:lang w:val="kk-KZ"/>
        </w:rPr>
        <w:t>).</w:t>
      </w:r>
    </w:p>
    <w:p w:rsidR="00A02455" w:rsidRPr="00564FB3" w:rsidRDefault="00A02455" w:rsidP="00A02455">
      <w:pPr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sz w:val="28"/>
          <w:szCs w:val="28"/>
          <w:lang w:val="kk-KZ"/>
        </w:rPr>
        <w:t>Тәуліктік стационар  бөлімшелер бойынша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850"/>
        <w:gridCol w:w="822"/>
        <w:gridCol w:w="1003"/>
        <w:gridCol w:w="898"/>
        <w:gridCol w:w="963"/>
        <w:gridCol w:w="915"/>
        <w:gridCol w:w="944"/>
        <w:gridCol w:w="941"/>
      </w:tblGrid>
      <w:tr w:rsidR="00A02455" w:rsidRPr="00564FB3" w:rsidTr="0018135C">
        <w:trPr>
          <w:trHeight w:val="257"/>
        </w:trPr>
        <w:tc>
          <w:tcPr>
            <w:tcW w:w="2235" w:type="dxa"/>
            <w:vMerge w:val="restart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72" w:type="dxa"/>
            <w:gridSpan w:val="2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Төсек орны</w:t>
            </w:r>
          </w:p>
        </w:tc>
        <w:tc>
          <w:tcPr>
            <w:tcW w:w="1901" w:type="dxa"/>
            <w:gridSpan w:val="2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Шығарылған науқас</w:t>
            </w:r>
          </w:p>
        </w:tc>
        <w:tc>
          <w:tcPr>
            <w:tcW w:w="1878" w:type="dxa"/>
            <w:gridSpan w:val="2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Орташа емдеу ұзақтығы</w:t>
            </w:r>
          </w:p>
        </w:tc>
        <w:tc>
          <w:tcPr>
            <w:tcW w:w="1885" w:type="dxa"/>
            <w:gridSpan w:val="2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орындалуы</w:t>
            </w:r>
          </w:p>
        </w:tc>
      </w:tr>
      <w:tr w:rsidR="00A02455" w:rsidRPr="00564FB3" w:rsidTr="0018135C">
        <w:trPr>
          <w:trHeight w:val="299"/>
        </w:trPr>
        <w:tc>
          <w:tcPr>
            <w:tcW w:w="2235" w:type="dxa"/>
            <w:vMerge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822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1003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898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63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915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944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941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</w:p>
        </w:tc>
      </w:tr>
      <w:tr w:rsidR="00A02455" w:rsidRPr="00564FB3" w:rsidTr="0018135C">
        <w:tc>
          <w:tcPr>
            <w:tcW w:w="2235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Терапия бөлімшесі</w:t>
            </w:r>
          </w:p>
        </w:tc>
        <w:tc>
          <w:tcPr>
            <w:tcW w:w="850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22" w:type="dxa"/>
          </w:tcPr>
          <w:p w:rsidR="00A02455" w:rsidRPr="00564FB3" w:rsidRDefault="002E14DC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00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729</w:t>
            </w:r>
          </w:p>
        </w:tc>
        <w:tc>
          <w:tcPr>
            <w:tcW w:w="898" w:type="dxa"/>
          </w:tcPr>
          <w:p w:rsidR="00A02455" w:rsidRPr="00564FB3" w:rsidRDefault="000113FD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704</w:t>
            </w:r>
          </w:p>
        </w:tc>
        <w:tc>
          <w:tcPr>
            <w:tcW w:w="96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8,3</w:t>
            </w:r>
          </w:p>
        </w:tc>
        <w:tc>
          <w:tcPr>
            <w:tcW w:w="915" w:type="dxa"/>
          </w:tcPr>
          <w:p w:rsidR="00A02455" w:rsidRPr="00564FB3" w:rsidRDefault="002716AF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8,1</w:t>
            </w:r>
          </w:p>
        </w:tc>
        <w:tc>
          <w:tcPr>
            <w:tcW w:w="944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89,2</w:t>
            </w:r>
          </w:p>
        </w:tc>
        <w:tc>
          <w:tcPr>
            <w:tcW w:w="941" w:type="dxa"/>
          </w:tcPr>
          <w:p w:rsidR="00A02455" w:rsidRPr="00564FB3" w:rsidRDefault="00161309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101,3</w:t>
            </w:r>
          </w:p>
        </w:tc>
      </w:tr>
      <w:tr w:rsidR="00A02455" w:rsidRPr="00564FB3" w:rsidTr="0018135C">
        <w:tc>
          <w:tcPr>
            <w:tcW w:w="2235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Хирургия бөлімшесі</w:t>
            </w:r>
          </w:p>
        </w:tc>
        <w:tc>
          <w:tcPr>
            <w:tcW w:w="850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822" w:type="dxa"/>
          </w:tcPr>
          <w:p w:rsidR="00A02455" w:rsidRPr="00564FB3" w:rsidRDefault="002E14DC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00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864</w:t>
            </w:r>
          </w:p>
        </w:tc>
        <w:tc>
          <w:tcPr>
            <w:tcW w:w="898" w:type="dxa"/>
          </w:tcPr>
          <w:p w:rsidR="00A02455" w:rsidRPr="00564FB3" w:rsidRDefault="000113FD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913</w:t>
            </w:r>
          </w:p>
        </w:tc>
        <w:tc>
          <w:tcPr>
            <w:tcW w:w="96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7,3</w:t>
            </w:r>
          </w:p>
        </w:tc>
        <w:tc>
          <w:tcPr>
            <w:tcW w:w="915" w:type="dxa"/>
          </w:tcPr>
          <w:p w:rsidR="00A02455" w:rsidRPr="00564FB3" w:rsidRDefault="002716AF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7,1</w:t>
            </w:r>
          </w:p>
        </w:tc>
        <w:tc>
          <w:tcPr>
            <w:tcW w:w="944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96,8</w:t>
            </w:r>
          </w:p>
        </w:tc>
        <w:tc>
          <w:tcPr>
            <w:tcW w:w="941" w:type="dxa"/>
          </w:tcPr>
          <w:p w:rsidR="00A02455" w:rsidRPr="00564FB3" w:rsidRDefault="00161309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101,1</w:t>
            </w:r>
          </w:p>
        </w:tc>
      </w:tr>
      <w:tr w:rsidR="00A02455" w:rsidRPr="00564FB3" w:rsidTr="0018135C">
        <w:tc>
          <w:tcPr>
            <w:tcW w:w="2235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Балалар бөлімі</w:t>
            </w:r>
          </w:p>
        </w:tc>
        <w:tc>
          <w:tcPr>
            <w:tcW w:w="850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22" w:type="dxa"/>
          </w:tcPr>
          <w:p w:rsidR="00A02455" w:rsidRPr="00564FB3" w:rsidRDefault="002E14DC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00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609</w:t>
            </w:r>
          </w:p>
        </w:tc>
        <w:tc>
          <w:tcPr>
            <w:tcW w:w="898" w:type="dxa"/>
          </w:tcPr>
          <w:p w:rsidR="00A02455" w:rsidRPr="00564FB3" w:rsidRDefault="000113FD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613</w:t>
            </w:r>
          </w:p>
        </w:tc>
        <w:tc>
          <w:tcPr>
            <w:tcW w:w="96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8,2</w:t>
            </w:r>
          </w:p>
        </w:tc>
        <w:tc>
          <w:tcPr>
            <w:tcW w:w="915" w:type="dxa"/>
          </w:tcPr>
          <w:p w:rsidR="00A02455" w:rsidRPr="00564FB3" w:rsidRDefault="002716AF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8,2</w:t>
            </w:r>
          </w:p>
        </w:tc>
        <w:tc>
          <w:tcPr>
            <w:tcW w:w="944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86,8</w:t>
            </w:r>
          </w:p>
        </w:tc>
        <w:tc>
          <w:tcPr>
            <w:tcW w:w="941" w:type="dxa"/>
          </w:tcPr>
          <w:p w:rsidR="00A02455" w:rsidRPr="00564FB3" w:rsidRDefault="00161309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103,5</w:t>
            </w:r>
          </w:p>
        </w:tc>
      </w:tr>
      <w:tr w:rsidR="00A02455" w:rsidRPr="00564FB3" w:rsidTr="0018135C">
        <w:tc>
          <w:tcPr>
            <w:tcW w:w="2235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Жұқпалы аурулар бөлімшесі</w:t>
            </w:r>
          </w:p>
        </w:tc>
        <w:tc>
          <w:tcPr>
            <w:tcW w:w="850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822" w:type="dxa"/>
          </w:tcPr>
          <w:p w:rsidR="00A02455" w:rsidRPr="00564FB3" w:rsidRDefault="002E14DC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00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771</w:t>
            </w:r>
          </w:p>
        </w:tc>
        <w:tc>
          <w:tcPr>
            <w:tcW w:w="898" w:type="dxa"/>
          </w:tcPr>
          <w:p w:rsidR="00A02455" w:rsidRPr="00564FB3" w:rsidRDefault="000113FD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785</w:t>
            </w:r>
          </w:p>
        </w:tc>
        <w:tc>
          <w:tcPr>
            <w:tcW w:w="96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7,2</w:t>
            </w:r>
          </w:p>
        </w:tc>
        <w:tc>
          <w:tcPr>
            <w:tcW w:w="915" w:type="dxa"/>
          </w:tcPr>
          <w:p w:rsidR="00A02455" w:rsidRPr="00564FB3" w:rsidRDefault="002716AF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7,9</w:t>
            </w:r>
          </w:p>
        </w:tc>
        <w:tc>
          <w:tcPr>
            <w:tcW w:w="944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108,2</w:t>
            </w:r>
          </w:p>
        </w:tc>
        <w:tc>
          <w:tcPr>
            <w:tcW w:w="941" w:type="dxa"/>
          </w:tcPr>
          <w:p w:rsidR="00A02455" w:rsidRPr="00564FB3" w:rsidRDefault="00161309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105,1</w:t>
            </w:r>
          </w:p>
        </w:tc>
      </w:tr>
      <w:tr w:rsidR="00A02455" w:rsidRPr="00564FB3" w:rsidTr="0018135C">
        <w:tc>
          <w:tcPr>
            <w:tcW w:w="2235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Перзентхана бөлімшесі</w:t>
            </w:r>
          </w:p>
        </w:tc>
        <w:tc>
          <w:tcPr>
            <w:tcW w:w="850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22" w:type="dxa"/>
          </w:tcPr>
          <w:p w:rsidR="00A02455" w:rsidRPr="00564FB3" w:rsidRDefault="009211C0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00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756</w:t>
            </w:r>
          </w:p>
        </w:tc>
        <w:tc>
          <w:tcPr>
            <w:tcW w:w="898" w:type="dxa"/>
          </w:tcPr>
          <w:p w:rsidR="00A02455" w:rsidRPr="00564FB3" w:rsidRDefault="000113FD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856</w:t>
            </w:r>
          </w:p>
        </w:tc>
        <w:tc>
          <w:tcPr>
            <w:tcW w:w="96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5,2</w:t>
            </w:r>
          </w:p>
        </w:tc>
        <w:tc>
          <w:tcPr>
            <w:tcW w:w="915" w:type="dxa"/>
          </w:tcPr>
          <w:p w:rsidR="00A02455" w:rsidRPr="00564FB3" w:rsidRDefault="002716AF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5,1</w:t>
            </w:r>
          </w:p>
        </w:tc>
        <w:tc>
          <w:tcPr>
            <w:tcW w:w="944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84,8</w:t>
            </w:r>
          </w:p>
        </w:tc>
        <w:tc>
          <w:tcPr>
            <w:tcW w:w="941" w:type="dxa"/>
          </w:tcPr>
          <w:p w:rsidR="00A02455" w:rsidRPr="00564FB3" w:rsidRDefault="00161309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104,4</w:t>
            </w:r>
          </w:p>
        </w:tc>
      </w:tr>
      <w:tr w:rsidR="00A02455" w:rsidRPr="00564FB3" w:rsidTr="0018135C">
        <w:tc>
          <w:tcPr>
            <w:tcW w:w="2235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Гинекология бөлімшесі</w:t>
            </w:r>
          </w:p>
        </w:tc>
        <w:tc>
          <w:tcPr>
            <w:tcW w:w="850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22" w:type="dxa"/>
          </w:tcPr>
          <w:p w:rsidR="00A02455" w:rsidRPr="00564FB3" w:rsidRDefault="009211C0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00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527</w:t>
            </w:r>
          </w:p>
        </w:tc>
        <w:tc>
          <w:tcPr>
            <w:tcW w:w="898" w:type="dxa"/>
          </w:tcPr>
          <w:p w:rsidR="00A02455" w:rsidRPr="00564FB3" w:rsidRDefault="000113FD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606</w:t>
            </w:r>
          </w:p>
        </w:tc>
        <w:tc>
          <w:tcPr>
            <w:tcW w:w="96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7,6</w:t>
            </w:r>
          </w:p>
        </w:tc>
        <w:tc>
          <w:tcPr>
            <w:tcW w:w="915" w:type="dxa"/>
          </w:tcPr>
          <w:p w:rsidR="00A02455" w:rsidRPr="00564FB3" w:rsidRDefault="002716AF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7,6</w:t>
            </w:r>
          </w:p>
        </w:tc>
        <w:tc>
          <w:tcPr>
            <w:tcW w:w="944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83,4</w:t>
            </w:r>
          </w:p>
        </w:tc>
        <w:tc>
          <w:tcPr>
            <w:tcW w:w="941" w:type="dxa"/>
          </w:tcPr>
          <w:p w:rsidR="00A02455" w:rsidRPr="00564FB3" w:rsidRDefault="00161309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95,9</w:t>
            </w:r>
          </w:p>
        </w:tc>
      </w:tr>
      <w:tr w:rsidR="00A02455" w:rsidRPr="00564FB3" w:rsidTr="0018135C">
        <w:tc>
          <w:tcPr>
            <w:tcW w:w="2235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Көмекбаев ауруханасы</w:t>
            </w:r>
          </w:p>
        </w:tc>
        <w:tc>
          <w:tcPr>
            <w:tcW w:w="850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22" w:type="dxa"/>
          </w:tcPr>
          <w:p w:rsidR="00A02455" w:rsidRPr="00564FB3" w:rsidRDefault="00744AE3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00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371</w:t>
            </w:r>
          </w:p>
        </w:tc>
        <w:tc>
          <w:tcPr>
            <w:tcW w:w="898" w:type="dxa"/>
          </w:tcPr>
          <w:p w:rsidR="00A02455" w:rsidRPr="00564FB3" w:rsidRDefault="000113FD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397</w:t>
            </w:r>
          </w:p>
        </w:tc>
        <w:tc>
          <w:tcPr>
            <w:tcW w:w="96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9,5</w:t>
            </w:r>
          </w:p>
        </w:tc>
        <w:tc>
          <w:tcPr>
            <w:tcW w:w="915" w:type="dxa"/>
          </w:tcPr>
          <w:p w:rsidR="00A02455" w:rsidRPr="00564FB3" w:rsidRDefault="002716AF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8,5</w:t>
            </w:r>
          </w:p>
        </w:tc>
        <w:tc>
          <w:tcPr>
            <w:tcW w:w="944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109,6</w:t>
            </w:r>
          </w:p>
        </w:tc>
        <w:tc>
          <w:tcPr>
            <w:tcW w:w="941" w:type="dxa"/>
          </w:tcPr>
          <w:p w:rsidR="00A02455" w:rsidRPr="00564FB3" w:rsidRDefault="00161309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105,4</w:t>
            </w:r>
          </w:p>
        </w:tc>
      </w:tr>
      <w:tr w:rsidR="00A02455" w:rsidRPr="00564FB3" w:rsidTr="0018135C">
        <w:tc>
          <w:tcPr>
            <w:tcW w:w="2235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3-</w:t>
            </w: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интернационал</w:t>
            </w:r>
          </w:p>
        </w:tc>
        <w:tc>
          <w:tcPr>
            <w:tcW w:w="850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822" w:type="dxa"/>
          </w:tcPr>
          <w:p w:rsidR="00A02455" w:rsidRPr="00564FB3" w:rsidRDefault="00744AE3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00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175</w:t>
            </w:r>
          </w:p>
        </w:tc>
        <w:tc>
          <w:tcPr>
            <w:tcW w:w="898" w:type="dxa"/>
          </w:tcPr>
          <w:p w:rsidR="00A02455" w:rsidRPr="00564FB3" w:rsidRDefault="000113FD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171</w:t>
            </w:r>
          </w:p>
        </w:tc>
        <w:tc>
          <w:tcPr>
            <w:tcW w:w="96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8,8</w:t>
            </w:r>
          </w:p>
        </w:tc>
        <w:tc>
          <w:tcPr>
            <w:tcW w:w="915" w:type="dxa"/>
          </w:tcPr>
          <w:p w:rsidR="00A02455" w:rsidRPr="00564FB3" w:rsidRDefault="002716AF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8,7</w:t>
            </w:r>
          </w:p>
        </w:tc>
        <w:tc>
          <w:tcPr>
            <w:tcW w:w="944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64,1</w:t>
            </w:r>
          </w:p>
        </w:tc>
        <w:tc>
          <w:tcPr>
            <w:tcW w:w="941" w:type="dxa"/>
          </w:tcPr>
          <w:p w:rsidR="00A02455" w:rsidRPr="00564FB3" w:rsidRDefault="00161309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92,6</w:t>
            </w:r>
          </w:p>
        </w:tc>
      </w:tr>
      <w:tr w:rsidR="00A02455" w:rsidRPr="00564FB3" w:rsidTr="0018135C">
        <w:tc>
          <w:tcPr>
            <w:tcW w:w="2235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Төретам бөлімшесі</w:t>
            </w:r>
          </w:p>
        </w:tc>
        <w:tc>
          <w:tcPr>
            <w:tcW w:w="850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822" w:type="dxa"/>
          </w:tcPr>
          <w:p w:rsidR="00A02455" w:rsidRPr="00564FB3" w:rsidRDefault="00744AE3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00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1289</w:t>
            </w:r>
          </w:p>
        </w:tc>
        <w:tc>
          <w:tcPr>
            <w:tcW w:w="898" w:type="dxa"/>
          </w:tcPr>
          <w:p w:rsidR="00A02455" w:rsidRPr="00564FB3" w:rsidRDefault="000113FD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1290</w:t>
            </w:r>
          </w:p>
        </w:tc>
        <w:tc>
          <w:tcPr>
            <w:tcW w:w="96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7,8</w:t>
            </w:r>
          </w:p>
        </w:tc>
        <w:tc>
          <w:tcPr>
            <w:tcW w:w="915" w:type="dxa"/>
          </w:tcPr>
          <w:p w:rsidR="00A02455" w:rsidRPr="00564FB3" w:rsidRDefault="002716AF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8,6</w:t>
            </w:r>
          </w:p>
        </w:tc>
        <w:tc>
          <w:tcPr>
            <w:tcW w:w="944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94,7</w:t>
            </w:r>
          </w:p>
        </w:tc>
        <w:tc>
          <w:tcPr>
            <w:tcW w:w="941" w:type="dxa"/>
          </w:tcPr>
          <w:p w:rsidR="00A02455" w:rsidRPr="00564FB3" w:rsidRDefault="00161309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110,8</w:t>
            </w:r>
          </w:p>
        </w:tc>
      </w:tr>
      <w:tr w:rsidR="00A02455" w:rsidRPr="00564FB3" w:rsidTr="0018135C">
        <w:tc>
          <w:tcPr>
            <w:tcW w:w="2235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850" w:type="dxa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145</w:t>
            </w:r>
          </w:p>
        </w:tc>
        <w:tc>
          <w:tcPr>
            <w:tcW w:w="822" w:type="dxa"/>
          </w:tcPr>
          <w:p w:rsidR="00A02455" w:rsidRPr="00564FB3" w:rsidRDefault="00744AE3" w:rsidP="0018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145</w:t>
            </w:r>
          </w:p>
        </w:tc>
        <w:tc>
          <w:tcPr>
            <w:tcW w:w="100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6091</w:t>
            </w:r>
          </w:p>
        </w:tc>
        <w:tc>
          <w:tcPr>
            <w:tcW w:w="898" w:type="dxa"/>
          </w:tcPr>
          <w:p w:rsidR="00A02455" w:rsidRPr="00564FB3" w:rsidRDefault="000113FD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6335</w:t>
            </w:r>
          </w:p>
        </w:tc>
        <w:tc>
          <w:tcPr>
            <w:tcW w:w="963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7,4</w:t>
            </w:r>
          </w:p>
        </w:tc>
        <w:tc>
          <w:tcPr>
            <w:tcW w:w="915" w:type="dxa"/>
          </w:tcPr>
          <w:p w:rsidR="00A02455" w:rsidRPr="00564FB3" w:rsidRDefault="002716AF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7,4</w:t>
            </w:r>
          </w:p>
        </w:tc>
        <w:tc>
          <w:tcPr>
            <w:tcW w:w="944" w:type="dxa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91,7</w:t>
            </w:r>
          </w:p>
        </w:tc>
        <w:tc>
          <w:tcPr>
            <w:tcW w:w="941" w:type="dxa"/>
          </w:tcPr>
          <w:p w:rsidR="00A02455" w:rsidRPr="00564FB3" w:rsidRDefault="00161309" w:rsidP="00181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102,2</w:t>
            </w:r>
          </w:p>
        </w:tc>
      </w:tr>
    </w:tbl>
    <w:p w:rsidR="00A02455" w:rsidRPr="00564FB3" w:rsidRDefault="00A02455" w:rsidP="00A02455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564FB3">
        <w:rPr>
          <w:rFonts w:ascii="Times New Roman" w:hAnsi="Times New Roman"/>
          <w:sz w:val="28"/>
          <w:szCs w:val="28"/>
          <w:lang w:val="kk-KZ"/>
        </w:rPr>
        <w:t>Аурухана бойынша барлық қай</w:t>
      </w:r>
      <w:r w:rsidR="00051083" w:rsidRPr="00564FB3">
        <w:rPr>
          <w:rFonts w:ascii="Times New Roman" w:hAnsi="Times New Roman"/>
          <w:sz w:val="28"/>
          <w:szCs w:val="28"/>
          <w:lang w:val="kk-KZ"/>
        </w:rPr>
        <w:t>тыс болған науқастар саны-25 (41</w:t>
      </w:r>
      <w:r w:rsidRPr="00564FB3">
        <w:rPr>
          <w:rFonts w:ascii="Times New Roman" w:hAnsi="Times New Roman"/>
          <w:sz w:val="28"/>
          <w:szCs w:val="28"/>
          <w:lang w:val="kk-KZ"/>
        </w:rPr>
        <w:t>)</w:t>
      </w:r>
    </w:p>
    <w:p w:rsidR="00A02455" w:rsidRPr="00564FB3" w:rsidRDefault="00A02455" w:rsidP="00A02455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564FB3">
        <w:rPr>
          <w:rFonts w:ascii="Times New Roman" w:hAnsi="Times New Roman"/>
          <w:sz w:val="28"/>
          <w:szCs w:val="28"/>
          <w:lang w:val="kk-KZ"/>
        </w:rPr>
        <w:t>Жүрек қан тамыр аурулары-</w:t>
      </w:r>
      <w:r w:rsidR="00051083" w:rsidRPr="00564FB3">
        <w:rPr>
          <w:rFonts w:ascii="Times New Roman" w:hAnsi="Times New Roman"/>
          <w:sz w:val="28"/>
          <w:szCs w:val="28"/>
          <w:lang w:val="kk-KZ"/>
        </w:rPr>
        <w:t>9-16,57% (21</w:t>
      </w:r>
      <w:r w:rsidRPr="00564FB3">
        <w:rPr>
          <w:rFonts w:ascii="Times New Roman" w:hAnsi="Times New Roman"/>
          <w:sz w:val="28"/>
          <w:szCs w:val="28"/>
          <w:lang w:val="kk-KZ"/>
        </w:rPr>
        <w:t>-</w:t>
      </w:r>
      <w:r w:rsidR="00051083" w:rsidRPr="00564FB3">
        <w:rPr>
          <w:rFonts w:ascii="Times New Roman" w:hAnsi="Times New Roman"/>
          <w:sz w:val="28"/>
          <w:szCs w:val="28"/>
          <w:lang w:val="kk-KZ"/>
        </w:rPr>
        <w:t>39,2</w:t>
      </w:r>
      <w:r w:rsidRPr="00564FB3">
        <w:rPr>
          <w:rFonts w:ascii="Times New Roman" w:hAnsi="Times New Roman"/>
          <w:sz w:val="28"/>
          <w:szCs w:val="28"/>
          <w:lang w:val="kk-KZ"/>
        </w:rPr>
        <w:t>%)</w:t>
      </w:r>
    </w:p>
    <w:p w:rsidR="00A02455" w:rsidRPr="00564FB3" w:rsidRDefault="00A02455" w:rsidP="00A02455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564FB3">
        <w:rPr>
          <w:rFonts w:ascii="Times New Roman" w:hAnsi="Times New Roman"/>
          <w:sz w:val="28"/>
          <w:szCs w:val="28"/>
          <w:lang w:val="kk-KZ"/>
        </w:rPr>
        <w:t>Оның ішінде жедел</w:t>
      </w:r>
      <w:r w:rsidR="0011783A" w:rsidRPr="00564FB3">
        <w:rPr>
          <w:rFonts w:ascii="Times New Roman" w:hAnsi="Times New Roman"/>
          <w:sz w:val="28"/>
          <w:szCs w:val="28"/>
          <w:lang w:val="kk-KZ"/>
        </w:rPr>
        <w:t xml:space="preserve"> ми қан айналымының бұзылысы – 6-11,05</w:t>
      </w:r>
      <w:r w:rsidRPr="00564FB3">
        <w:rPr>
          <w:rFonts w:ascii="Times New Roman" w:hAnsi="Times New Roman"/>
          <w:sz w:val="28"/>
          <w:szCs w:val="28"/>
          <w:lang w:val="kk-KZ"/>
        </w:rPr>
        <w:t>% (</w:t>
      </w:r>
      <w:r w:rsidR="0011783A" w:rsidRPr="00564FB3">
        <w:rPr>
          <w:rFonts w:ascii="Times New Roman" w:hAnsi="Times New Roman"/>
          <w:sz w:val="28"/>
          <w:szCs w:val="28"/>
          <w:lang w:val="kk-KZ"/>
        </w:rPr>
        <w:t>8 –14,96</w:t>
      </w:r>
      <w:r w:rsidRPr="00564FB3">
        <w:rPr>
          <w:rFonts w:ascii="Times New Roman" w:hAnsi="Times New Roman"/>
          <w:sz w:val="28"/>
          <w:szCs w:val="28"/>
          <w:lang w:val="kk-KZ"/>
        </w:rPr>
        <w:t>%)</w:t>
      </w:r>
    </w:p>
    <w:p w:rsidR="00A02455" w:rsidRPr="00564FB3" w:rsidRDefault="00A02455" w:rsidP="00A02455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564FB3">
        <w:rPr>
          <w:rFonts w:ascii="Times New Roman" w:hAnsi="Times New Roman"/>
          <w:sz w:val="28"/>
          <w:szCs w:val="28"/>
          <w:lang w:val="kk-KZ"/>
        </w:rPr>
        <w:t xml:space="preserve">Жүрек ишимиялық </w:t>
      </w:r>
      <w:r w:rsidR="00101953" w:rsidRPr="00564FB3">
        <w:rPr>
          <w:rFonts w:ascii="Times New Roman" w:hAnsi="Times New Roman"/>
          <w:sz w:val="28"/>
          <w:szCs w:val="28"/>
          <w:lang w:val="kk-KZ"/>
        </w:rPr>
        <w:t>ауруы – 1(4</w:t>
      </w:r>
      <w:r w:rsidRPr="00564FB3">
        <w:rPr>
          <w:rFonts w:ascii="Times New Roman" w:hAnsi="Times New Roman"/>
          <w:sz w:val="28"/>
          <w:szCs w:val="28"/>
          <w:lang w:val="kk-KZ"/>
        </w:rPr>
        <w:t>)</w:t>
      </w:r>
    </w:p>
    <w:p w:rsidR="00A02455" w:rsidRPr="00564FB3" w:rsidRDefault="00A02455" w:rsidP="00A02455">
      <w:pPr>
        <w:ind w:firstLine="708"/>
        <w:jc w:val="both"/>
        <w:rPr>
          <w:rFonts w:ascii="Times New Roman" w:hAnsi="Times New Roman"/>
          <w:sz w:val="24"/>
          <w:lang w:val="kk-KZ"/>
        </w:rPr>
      </w:pPr>
    </w:p>
    <w:p w:rsidR="00A02455" w:rsidRPr="00564FB3" w:rsidRDefault="00C01CD3" w:rsidP="00A02455">
      <w:pPr>
        <w:rPr>
          <w:rFonts w:ascii="Times New Roman" w:hAnsi="Times New Roman"/>
          <w:b/>
          <w:sz w:val="24"/>
          <w:lang w:val="kk-KZ"/>
        </w:rPr>
      </w:pPr>
      <w:r w:rsidRPr="00564FB3">
        <w:rPr>
          <w:rFonts w:ascii="Times New Roman" w:hAnsi="Times New Roman"/>
          <w:b/>
          <w:sz w:val="24"/>
          <w:lang w:val="kk-KZ"/>
        </w:rPr>
        <w:t xml:space="preserve"> </w:t>
      </w:r>
      <w:r w:rsidR="003319EE">
        <w:rPr>
          <w:rFonts w:ascii="Times New Roman" w:hAnsi="Times New Roman"/>
          <w:b/>
          <w:sz w:val="24"/>
          <w:lang w:val="kk-KZ"/>
        </w:rPr>
        <w:t xml:space="preserve">                   </w:t>
      </w:r>
      <w:r w:rsidRPr="00564FB3">
        <w:rPr>
          <w:rFonts w:ascii="Times New Roman" w:hAnsi="Times New Roman"/>
          <w:b/>
          <w:sz w:val="24"/>
          <w:lang w:val="kk-KZ"/>
        </w:rPr>
        <w:t xml:space="preserve">   </w:t>
      </w:r>
      <w:r w:rsidR="00A02455" w:rsidRPr="00564FB3">
        <w:rPr>
          <w:rFonts w:ascii="Times New Roman" w:hAnsi="Times New Roman"/>
          <w:b/>
          <w:sz w:val="24"/>
          <w:lang w:val="kk-KZ"/>
        </w:rPr>
        <w:t>Күндізгі стационар бойынша   науқастар   қозғалысы</w:t>
      </w:r>
    </w:p>
    <w:p w:rsidR="00A02455" w:rsidRPr="00564FB3" w:rsidRDefault="00A02455" w:rsidP="00A02455">
      <w:pPr>
        <w:ind w:firstLine="708"/>
        <w:rPr>
          <w:rFonts w:ascii="Times New Roman" w:hAnsi="Times New Roman"/>
          <w:sz w:val="24"/>
          <w:lang w:val="kk-K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7"/>
        <w:gridCol w:w="996"/>
        <w:gridCol w:w="1134"/>
        <w:gridCol w:w="993"/>
        <w:gridCol w:w="992"/>
        <w:gridCol w:w="992"/>
        <w:gridCol w:w="992"/>
        <w:gridCol w:w="1134"/>
        <w:gridCol w:w="993"/>
      </w:tblGrid>
      <w:tr w:rsidR="00A02455" w:rsidRPr="00564FB3" w:rsidTr="00B33FCF">
        <w:tc>
          <w:tcPr>
            <w:tcW w:w="1947" w:type="dxa"/>
            <w:vMerge w:val="restart"/>
          </w:tcPr>
          <w:p w:rsidR="00A02455" w:rsidRPr="00564FB3" w:rsidRDefault="00A02455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Бөлімше атауы</w:t>
            </w:r>
          </w:p>
        </w:tc>
        <w:tc>
          <w:tcPr>
            <w:tcW w:w="2130" w:type="dxa"/>
            <w:gridSpan w:val="2"/>
          </w:tcPr>
          <w:p w:rsidR="00A02455" w:rsidRPr="00564FB3" w:rsidRDefault="00A02455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Төсек  саны</w:t>
            </w:r>
          </w:p>
        </w:tc>
        <w:tc>
          <w:tcPr>
            <w:tcW w:w="1985" w:type="dxa"/>
            <w:gridSpan w:val="2"/>
          </w:tcPr>
          <w:p w:rsidR="00A02455" w:rsidRPr="00564FB3" w:rsidRDefault="00A02455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Шыққан науқастар</w:t>
            </w:r>
          </w:p>
        </w:tc>
        <w:tc>
          <w:tcPr>
            <w:tcW w:w="1984" w:type="dxa"/>
            <w:gridSpan w:val="2"/>
          </w:tcPr>
          <w:p w:rsidR="00A02455" w:rsidRPr="00564FB3" w:rsidRDefault="00A02455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Өкізген төсек күндері</w:t>
            </w:r>
          </w:p>
        </w:tc>
        <w:tc>
          <w:tcPr>
            <w:tcW w:w="2127" w:type="dxa"/>
            <w:gridSpan w:val="2"/>
          </w:tcPr>
          <w:p w:rsidR="00A02455" w:rsidRPr="00564FB3" w:rsidRDefault="00A02455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Орындау пайызы</w:t>
            </w:r>
          </w:p>
        </w:tc>
      </w:tr>
      <w:tr w:rsidR="00B33FCF" w:rsidRPr="00564FB3" w:rsidTr="00B33FCF">
        <w:tc>
          <w:tcPr>
            <w:tcW w:w="1947" w:type="dxa"/>
            <w:vMerge/>
          </w:tcPr>
          <w:p w:rsidR="00B33FCF" w:rsidRPr="00564FB3" w:rsidRDefault="00B33FCF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</w:tcPr>
          <w:p w:rsidR="00B33FCF" w:rsidRPr="00564FB3" w:rsidRDefault="00B33FCF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2016</w:t>
            </w:r>
          </w:p>
        </w:tc>
        <w:tc>
          <w:tcPr>
            <w:tcW w:w="1134" w:type="dxa"/>
          </w:tcPr>
          <w:p w:rsidR="00B33FCF" w:rsidRPr="00564FB3" w:rsidRDefault="00D346E0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2017</w:t>
            </w:r>
          </w:p>
        </w:tc>
        <w:tc>
          <w:tcPr>
            <w:tcW w:w="993" w:type="dxa"/>
          </w:tcPr>
          <w:p w:rsidR="00B33FCF" w:rsidRPr="00564FB3" w:rsidRDefault="00B33FCF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2016</w:t>
            </w:r>
          </w:p>
        </w:tc>
        <w:tc>
          <w:tcPr>
            <w:tcW w:w="992" w:type="dxa"/>
          </w:tcPr>
          <w:p w:rsidR="00B33FCF" w:rsidRPr="00564FB3" w:rsidRDefault="00D346E0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2017</w:t>
            </w:r>
          </w:p>
        </w:tc>
        <w:tc>
          <w:tcPr>
            <w:tcW w:w="992" w:type="dxa"/>
          </w:tcPr>
          <w:p w:rsidR="00B33FCF" w:rsidRPr="00564FB3" w:rsidRDefault="00B33FCF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2016</w:t>
            </w:r>
          </w:p>
        </w:tc>
        <w:tc>
          <w:tcPr>
            <w:tcW w:w="992" w:type="dxa"/>
          </w:tcPr>
          <w:p w:rsidR="00B33FCF" w:rsidRPr="00564FB3" w:rsidRDefault="00D346E0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2017</w:t>
            </w:r>
          </w:p>
        </w:tc>
        <w:tc>
          <w:tcPr>
            <w:tcW w:w="1134" w:type="dxa"/>
          </w:tcPr>
          <w:p w:rsidR="00B33FCF" w:rsidRPr="00564FB3" w:rsidRDefault="00B33FCF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2016</w:t>
            </w:r>
          </w:p>
        </w:tc>
        <w:tc>
          <w:tcPr>
            <w:tcW w:w="993" w:type="dxa"/>
          </w:tcPr>
          <w:p w:rsidR="00B33FCF" w:rsidRPr="00564FB3" w:rsidRDefault="00D346E0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2017</w:t>
            </w:r>
          </w:p>
        </w:tc>
      </w:tr>
      <w:tr w:rsidR="00B33FCF" w:rsidRPr="00564FB3" w:rsidTr="00B33FCF">
        <w:tc>
          <w:tcPr>
            <w:tcW w:w="1947" w:type="dxa"/>
          </w:tcPr>
          <w:p w:rsidR="00B33FCF" w:rsidRPr="00564FB3" w:rsidRDefault="00B33FCF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Аурухана бойынша</w:t>
            </w:r>
          </w:p>
        </w:tc>
        <w:tc>
          <w:tcPr>
            <w:tcW w:w="996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85</w:t>
            </w:r>
          </w:p>
        </w:tc>
        <w:tc>
          <w:tcPr>
            <w:tcW w:w="1134" w:type="dxa"/>
          </w:tcPr>
          <w:p w:rsidR="00B33FCF" w:rsidRPr="00564FB3" w:rsidRDefault="002B2682" w:rsidP="0018135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85</w:t>
            </w:r>
          </w:p>
        </w:tc>
        <w:tc>
          <w:tcPr>
            <w:tcW w:w="993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2973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2964</w:t>
            </w:r>
          </w:p>
        </w:tc>
        <w:tc>
          <w:tcPr>
            <w:tcW w:w="992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20451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20137</w:t>
            </w:r>
          </w:p>
        </w:tc>
        <w:tc>
          <w:tcPr>
            <w:tcW w:w="1134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100,1</w:t>
            </w:r>
          </w:p>
        </w:tc>
        <w:tc>
          <w:tcPr>
            <w:tcW w:w="993" w:type="dxa"/>
          </w:tcPr>
          <w:p w:rsidR="00B33FCF" w:rsidRPr="00564FB3" w:rsidRDefault="00A9320B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100,1</w:t>
            </w:r>
          </w:p>
        </w:tc>
      </w:tr>
      <w:tr w:rsidR="00B33FCF" w:rsidRPr="00564FB3" w:rsidTr="00B33FCF">
        <w:tc>
          <w:tcPr>
            <w:tcW w:w="1947" w:type="dxa"/>
          </w:tcPr>
          <w:p w:rsidR="00B33FCF" w:rsidRPr="00564FB3" w:rsidRDefault="00B33FCF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Гинекология</w:t>
            </w:r>
          </w:p>
        </w:tc>
        <w:tc>
          <w:tcPr>
            <w:tcW w:w="996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B33FCF" w:rsidRPr="00564FB3" w:rsidRDefault="002B2682" w:rsidP="0018135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3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344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303</w:t>
            </w:r>
          </w:p>
        </w:tc>
        <w:tc>
          <w:tcPr>
            <w:tcW w:w="992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2406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2069</w:t>
            </w:r>
          </w:p>
        </w:tc>
        <w:tc>
          <w:tcPr>
            <w:tcW w:w="1134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98,3</w:t>
            </w:r>
          </w:p>
        </w:tc>
        <w:tc>
          <w:tcPr>
            <w:tcW w:w="993" w:type="dxa"/>
          </w:tcPr>
          <w:p w:rsidR="00B33FCF" w:rsidRPr="00564FB3" w:rsidRDefault="00A9320B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97,3</w:t>
            </w:r>
          </w:p>
        </w:tc>
      </w:tr>
      <w:tr w:rsidR="00B33FCF" w:rsidRPr="00564FB3" w:rsidTr="00B33FCF">
        <w:tc>
          <w:tcPr>
            <w:tcW w:w="1947" w:type="dxa"/>
          </w:tcPr>
          <w:p w:rsidR="00B33FCF" w:rsidRPr="00564FB3" w:rsidRDefault="00B33FCF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Педиатрия</w:t>
            </w:r>
          </w:p>
        </w:tc>
        <w:tc>
          <w:tcPr>
            <w:tcW w:w="996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B33FCF" w:rsidRPr="00564FB3" w:rsidRDefault="002B2682" w:rsidP="0018135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286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269</w:t>
            </w:r>
          </w:p>
        </w:tc>
        <w:tc>
          <w:tcPr>
            <w:tcW w:w="992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2050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1968</w:t>
            </w:r>
          </w:p>
        </w:tc>
        <w:tc>
          <w:tcPr>
            <w:tcW w:w="1134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94,4</w:t>
            </w:r>
          </w:p>
        </w:tc>
        <w:tc>
          <w:tcPr>
            <w:tcW w:w="993" w:type="dxa"/>
          </w:tcPr>
          <w:p w:rsidR="00B33FCF" w:rsidRPr="00564FB3" w:rsidRDefault="00A9320B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97,2</w:t>
            </w:r>
          </w:p>
        </w:tc>
      </w:tr>
      <w:tr w:rsidR="00B33FCF" w:rsidRPr="00564FB3" w:rsidTr="00B33FCF">
        <w:tc>
          <w:tcPr>
            <w:tcW w:w="1947" w:type="dxa"/>
          </w:tcPr>
          <w:p w:rsidR="00B33FCF" w:rsidRPr="00564FB3" w:rsidRDefault="00B33FCF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Перзентхана</w:t>
            </w:r>
          </w:p>
        </w:tc>
        <w:tc>
          <w:tcPr>
            <w:tcW w:w="996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B33FCF" w:rsidRPr="00564FB3" w:rsidRDefault="002B2682" w:rsidP="0018135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355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260</w:t>
            </w:r>
          </w:p>
        </w:tc>
        <w:tc>
          <w:tcPr>
            <w:tcW w:w="992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2396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1688</w:t>
            </w:r>
          </w:p>
        </w:tc>
        <w:tc>
          <w:tcPr>
            <w:tcW w:w="1134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105,7</w:t>
            </w:r>
          </w:p>
        </w:tc>
        <w:tc>
          <w:tcPr>
            <w:tcW w:w="993" w:type="dxa"/>
          </w:tcPr>
          <w:p w:rsidR="00B33FCF" w:rsidRPr="00564FB3" w:rsidRDefault="00836F32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100,1</w:t>
            </w:r>
          </w:p>
        </w:tc>
      </w:tr>
      <w:tr w:rsidR="00B33FCF" w:rsidRPr="00564FB3" w:rsidTr="00B33FCF">
        <w:tc>
          <w:tcPr>
            <w:tcW w:w="1947" w:type="dxa"/>
          </w:tcPr>
          <w:p w:rsidR="00B33FCF" w:rsidRPr="00564FB3" w:rsidRDefault="00B33FCF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Терапия </w:t>
            </w:r>
          </w:p>
        </w:tc>
        <w:tc>
          <w:tcPr>
            <w:tcW w:w="996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B33FCF" w:rsidRPr="00564FB3" w:rsidRDefault="002B2682" w:rsidP="0018135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3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722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764</w:t>
            </w:r>
          </w:p>
        </w:tc>
        <w:tc>
          <w:tcPr>
            <w:tcW w:w="992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4862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4949</w:t>
            </w:r>
          </w:p>
        </w:tc>
        <w:tc>
          <w:tcPr>
            <w:tcW w:w="1134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101,4</w:t>
            </w:r>
          </w:p>
        </w:tc>
        <w:tc>
          <w:tcPr>
            <w:tcW w:w="993" w:type="dxa"/>
          </w:tcPr>
          <w:p w:rsidR="00B33FCF" w:rsidRPr="00564FB3" w:rsidRDefault="00836F32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101,4</w:t>
            </w:r>
          </w:p>
        </w:tc>
      </w:tr>
      <w:tr w:rsidR="00B33FCF" w:rsidRPr="00564FB3" w:rsidTr="00B33FCF">
        <w:tc>
          <w:tcPr>
            <w:tcW w:w="1947" w:type="dxa"/>
          </w:tcPr>
          <w:p w:rsidR="00B33FCF" w:rsidRPr="00564FB3" w:rsidRDefault="00B33FCF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Хирургия</w:t>
            </w:r>
          </w:p>
        </w:tc>
        <w:tc>
          <w:tcPr>
            <w:tcW w:w="996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B33FCF" w:rsidRPr="00564FB3" w:rsidRDefault="002B2682" w:rsidP="0018135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60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46</w:t>
            </w:r>
          </w:p>
        </w:tc>
        <w:tc>
          <w:tcPr>
            <w:tcW w:w="992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401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331</w:t>
            </w:r>
          </w:p>
        </w:tc>
        <w:tc>
          <w:tcPr>
            <w:tcW w:w="1134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98,4</w:t>
            </w:r>
          </w:p>
        </w:tc>
        <w:tc>
          <w:tcPr>
            <w:tcW w:w="993" w:type="dxa"/>
          </w:tcPr>
          <w:p w:rsidR="00B33FCF" w:rsidRPr="00564FB3" w:rsidRDefault="00836F32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97,4</w:t>
            </w:r>
          </w:p>
        </w:tc>
      </w:tr>
      <w:tr w:rsidR="00B33FCF" w:rsidRPr="00564FB3" w:rsidTr="00B33FCF">
        <w:tc>
          <w:tcPr>
            <w:tcW w:w="1947" w:type="dxa"/>
          </w:tcPr>
          <w:p w:rsidR="00B33FCF" w:rsidRPr="00564FB3" w:rsidRDefault="00B33FCF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Тұрмағанбет</w:t>
            </w:r>
          </w:p>
        </w:tc>
        <w:tc>
          <w:tcPr>
            <w:tcW w:w="996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B33FCF" w:rsidRPr="00564FB3" w:rsidRDefault="002B2682" w:rsidP="0018135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3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392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367</w:t>
            </w:r>
          </w:p>
        </w:tc>
        <w:tc>
          <w:tcPr>
            <w:tcW w:w="992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2736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2566</w:t>
            </w:r>
          </w:p>
        </w:tc>
        <w:tc>
          <w:tcPr>
            <w:tcW w:w="1134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96,8</w:t>
            </w:r>
          </w:p>
        </w:tc>
        <w:tc>
          <w:tcPr>
            <w:tcW w:w="993" w:type="dxa"/>
          </w:tcPr>
          <w:p w:rsidR="00B33FCF" w:rsidRPr="00564FB3" w:rsidRDefault="00D23790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95,8</w:t>
            </w:r>
          </w:p>
        </w:tc>
      </w:tr>
      <w:tr w:rsidR="00B33FCF" w:rsidRPr="00564FB3" w:rsidTr="00B33FCF">
        <w:tc>
          <w:tcPr>
            <w:tcW w:w="1947" w:type="dxa"/>
          </w:tcPr>
          <w:p w:rsidR="00B33FCF" w:rsidRPr="00564FB3" w:rsidRDefault="00B33FCF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Төретам</w:t>
            </w:r>
          </w:p>
        </w:tc>
        <w:tc>
          <w:tcPr>
            <w:tcW w:w="996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B33FCF" w:rsidRPr="00564FB3" w:rsidRDefault="002B2682" w:rsidP="0018135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3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729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797</w:t>
            </w:r>
          </w:p>
        </w:tc>
        <w:tc>
          <w:tcPr>
            <w:tcW w:w="992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5015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5462</w:t>
            </w:r>
          </w:p>
        </w:tc>
        <w:tc>
          <w:tcPr>
            <w:tcW w:w="1134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102,4</w:t>
            </w:r>
          </w:p>
        </w:tc>
        <w:tc>
          <w:tcPr>
            <w:tcW w:w="993" w:type="dxa"/>
          </w:tcPr>
          <w:p w:rsidR="00B33FCF" w:rsidRPr="00564FB3" w:rsidRDefault="00D23790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103,5</w:t>
            </w:r>
          </w:p>
        </w:tc>
      </w:tr>
      <w:tr w:rsidR="00B33FCF" w:rsidRPr="00564FB3" w:rsidTr="00B33FCF">
        <w:trPr>
          <w:trHeight w:val="473"/>
        </w:trPr>
        <w:tc>
          <w:tcPr>
            <w:tcW w:w="1947" w:type="dxa"/>
          </w:tcPr>
          <w:p w:rsidR="00B33FCF" w:rsidRPr="00564FB3" w:rsidRDefault="00B33FCF" w:rsidP="0018135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Интернационал</w:t>
            </w:r>
          </w:p>
        </w:tc>
        <w:tc>
          <w:tcPr>
            <w:tcW w:w="996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B33FCF" w:rsidRPr="00564FB3" w:rsidRDefault="002B2682" w:rsidP="0018135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85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158</w:t>
            </w:r>
          </w:p>
        </w:tc>
        <w:tc>
          <w:tcPr>
            <w:tcW w:w="992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585</w:t>
            </w:r>
          </w:p>
        </w:tc>
        <w:tc>
          <w:tcPr>
            <w:tcW w:w="992" w:type="dxa"/>
          </w:tcPr>
          <w:p w:rsidR="00B33FCF" w:rsidRPr="00564FB3" w:rsidRDefault="00CC3885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1104</w:t>
            </w:r>
          </w:p>
        </w:tc>
        <w:tc>
          <w:tcPr>
            <w:tcW w:w="1134" w:type="dxa"/>
          </w:tcPr>
          <w:p w:rsidR="00B33FCF" w:rsidRPr="00564FB3" w:rsidRDefault="00B33FCF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92,4</w:t>
            </w:r>
          </w:p>
        </w:tc>
        <w:tc>
          <w:tcPr>
            <w:tcW w:w="993" w:type="dxa"/>
          </w:tcPr>
          <w:p w:rsidR="00B33FCF" w:rsidRPr="00564FB3" w:rsidRDefault="00D23790" w:rsidP="0018135C">
            <w:pPr>
              <w:spacing w:line="360" w:lineRule="auto"/>
              <w:jc w:val="center"/>
              <w:rPr>
                <w:lang w:val="kk-KZ"/>
              </w:rPr>
            </w:pPr>
            <w:r w:rsidRPr="00564FB3">
              <w:rPr>
                <w:lang w:val="kk-KZ"/>
              </w:rPr>
              <w:t>104,5</w:t>
            </w:r>
          </w:p>
        </w:tc>
      </w:tr>
    </w:tbl>
    <w:p w:rsidR="00A02455" w:rsidRPr="00564FB3" w:rsidRDefault="00A02455" w:rsidP="00A02455">
      <w:pPr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A02455" w:rsidRPr="00564FB3" w:rsidRDefault="00A02455" w:rsidP="00A02455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564FB3">
        <w:rPr>
          <w:rFonts w:ascii="Times New Roman" w:hAnsi="Times New Roman"/>
          <w:sz w:val="28"/>
          <w:szCs w:val="28"/>
          <w:lang w:val="kk-KZ"/>
        </w:rPr>
        <w:tab/>
      </w:r>
    </w:p>
    <w:p w:rsidR="00A02455" w:rsidRPr="00564FB3" w:rsidRDefault="00A02455" w:rsidP="00A0245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sz w:val="28"/>
          <w:szCs w:val="28"/>
          <w:lang w:val="kk-KZ"/>
        </w:rPr>
        <w:lastRenderedPageBreak/>
        <w:t>Ауданда халық тіркелім порталына тіркелген тұрғындар саны –</w:t>
      </w:r>
      <w:r w:rsidR="00706A94" w:rsidRPr="00564FB3">
        <w:rPr>
          <w:rFonts w:ascii="Times New Roman" w:hAnsi="Times New Roman"/>
          <w:b/>
          <w:sz w:val="28"/>
          <w:szCs w:val="28"/>
          <w:lang w:val="kk-KZ"/>
        </w:rPr>
        <w:t xml:space="preserve"> 5432</w:t>
      </w:r>
      <w:r w:rsidR="00061499" w:rsidRPr="00564FB3">
        <w:rPr>
          <w:rFonts w:ascii="Times New Roman" w:hAnsi="Times New Roman"/>
          <w:b/>
          <w:sz w:val="28"/>
          <w:szCs w:val="28"/>
          <w:lang w:val="kk-KZ"/>
        </w:rPr>
        <w:t>3</w:t>
      </w:r>
    </w:p>
    <w:p w:rsidR="00A02455" w:rsidRPr="00564FB3" w:rsidRDefault="00A02455" w:rsidP="00A0245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417"/>
        <w:gridCol w:w="1559"/>
      </w:tblGrid>
      <w:tr w:rsidR="000D28F1" w:rsidRPr="00564FB3" w:rsidTr="0018135C">
        <w:tc>
          <w:tcPr>
            <w:tcW w:w="3794" w:type="dxa"/>
          </w:tcPr>
          <w:p w:rsidR="000D28F1" w:rsidRPr="00564FB3" w:rsidRDefault="000D28F1" w:rsidP="00181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0D28F1" w:rsidRPr="00564FB3" w:rsidRDefault="000D28F1" w:rsidP="00181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</w:tcPr>
          <w:p w:rsidR="000D28F1" w:rsidRPr="00564FB3" w:rsidRDefault="000D28F1" w:rsidP="00181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2017</w:t>
            </w:r>
          </w:p>
        </w:tc>
      </w:tr>
      <w:tr w:rsidR="000D28F1" w:rsidRPr="00564FB3" w:rsidTr="0018135C">
        <w:tc>
          <w:tcPr>
            <w:tcW w:w="3794" w:type="dxa"/>
          </w:tcPr>
          <w:p w:rsidR="000D28F1" w:rsidRPr="00564FB3" w:rsidRDefault="000D28F1" w:rsidP="001813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Ауданда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РПН бойынша)</w:t>
            </w:r>
          </w:p>
        </w:tc>
        <w:tc>
          <w:tcPr>
            <w:tcW w:w="1417" w:type="dxa"/>
            <w:vAlign w:val="center"/>
          </w:tcPr>
          <w:p w:rsidR="000D28F1" w:rsidRPr="00564FB3" w:rsidRDefault="000D28F1" w:rsidP="0018135C">
            <w:pPr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64FB3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53482</w:t>
            </w:r>
          </w:p>
        </w:tc>
        <w:tc>
          <w:tcPr>
            <w:tcW w:w="1559" w:type="dxa"/>
            <w:vAlign w:val="center"/>
          </w:tcPr>
          <w:p w:rsidR="000D28F1" w:rsidRPr="00564FB3" w:rsidRDefault="000D28F1" w:rsidP="0018135C">
            <w:pPr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54323</w:t>
            </w:r>
          </w:p>
        </w:tc>
      </w:tr>
      <w:tr w:rsidR="000D28F1" w:rsidRPr="00564FB3" w:rsidTr="0018135C">
        <w:tc>
          <w:tcPr>
            <w:tcW w:w="3794" w:type="dxa"/>
          </w:tcPr>
          <w:p w:rsidR="000D28F1" w:rsidRPr="00564FB3" w:rsidRDefault="000D28F1" w:rsidP="001813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Елді мекендерде </w:t>
            </w:r>
          </w:p>
        </w:tc>
        <w:tc>
          <w:tcPr>
            <w:tcW w:w="1417" w:type="dxa"/>
            <w:vAlign w:val="center"/>
          </w:tcPr>
          <w:p w:rsidR="000D28F1" w:rsidRPr="00564FB3" w:rsidRDefault="000D28F1" w:rsidP="0018135C">
            <w:pPr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64FB3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14563</w:t>
            </w:r>
          </w:p>
        </w:tc>
        <w:tc>
          <w:tcPr>
            <w:tcW w:w="1559" w:type="dxa"/>
            <w:vAlign w:val="center"/>
          </w:tcPr>
          <w:p w:rsidR="000D28F1" w:rsidRPr="00564FB3" w:rsidRDefault="000D28F1" w:rsidP="0018135C">
            <w:pPr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34582</w:t>
            </w:r>
          </w:p>
        </w:tc>
      </w:tr>
      <w:tr w:rsidR="000D28F1" w:rsidRPr="00564FB3" w:rsidTr="0018135C">
        <w:tc>
          <w:tcPr>
            <w:tcW w:w="3794" w:type="dxa"/>
          </w:tcPr>
          <w:p w:rsidR="000D28F1" w:rsidRPr="00564FB3" w:rsidRDefault="000D28F1" w:rsidP="001813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Ересектер </w:t>
            </w:r>
          </w:p>
        </w:tc>
        <w:tc>
          <w:tcPr>
            <w:tcW w:w="1417" w:type="dxa"/>
            <w:vAlign w:val="center"/>
          </w:tcPr>
          <w:p w:rsidR="000D28F1" w:rsidRPr="00564FB3" w:rsidRDefault="000D28F1" w:rsidP="0018135C">
            <w:pPr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64FB3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36770</w:t>
            </w:r>
          </w:p>
        </w:tc>
        <w:tc>
          <w:tcPr>
            <w:tcW w:w="1559" w:type="dxa"/>
            <w:vAlign w:val="center"/>
          </w:tcPr>
          <w:p w:rsidR="000D28F1" w:rsidRPr="00564FB3" w:rsidRDefault="000D28F1" w:rsidP="0018135C">
            <w:pPr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37221</w:t>
            </w:r>
          </w:p>
        </w:tc>
      </w:tr>
      <w:tr w:rsidR="000D28F1" w:rsidRPr="00564FB3" w:rsidTr="0018135C">
        <w:tc>
          <w:tcPr>
            <w:tcW w:w="3794" w:type="dxa"/>
          </w:tcPr>
          <w:p w:rsidR="000D28F1" w:rsidRPr="00564FB3" w:rsidRDefault="000D28F1" w:rsidP="001813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Жасөспірімдер </w:t>
            </w:r>
          </w:p>
        </w:tc>
        <w:tc>
          <w:tcPr>
            <w:tcW w:w="1417" w:type="dxa"/>
            <w:vAlign w:val="center"/>
          </w:tcPr>
          <w:p w:rsidR="000D28F1" w:rsidRPr="00564FB3" w:rsidRDefault="000D28F1" w:rsidP="0018135C">
            <w:pPr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64FB3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2010</w:t>
            </w:r>
          </w:p>
        </w:tc>
        <w:tc>
          <w:tcPr>
            <w:tcW w:w="1559" w:type="dxa"/>
            <w:vAlign w:val="center"/>
          </w:tcPr>
          <w:p w:rsidR="000D28F1" w:rsidRPr="00564FB3" w:rsidRDefault="000D28F1" w:rsidP="0018135C">
            <w:pPr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1894</w:t>
            </w:r>
          </w:p>
        </w:tc>
      </w:tr>
      <w:tr w:rsidR="000D28F1" w:rsidRPr="00564FB3" w:rsidTr="0018135C">
        <w:tc>
          <w:tcPr>
            <w:tcW w:w="3794" w:type="dxa"/>
          </w:tcPr>
          <w:p w:rsidR="000D28F1" w:rsidRPr="00564FB3" w:rsidRDefault="000D28F1" w:rsidP="001813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Балалар </w:t>
            </w:r>
          </w:p>
        </w:tc>
        <w:tc>
          <w:tcPr>
            <w:tcW w:w="1417" w:type="dxa"/>
            <w:vAlign w:val="center"/>
          </w:tcPr>
          <w:p w:rsidR="000D28F1" w:rsidRPr="00564FB3" w:rsidRDefault="000D28F1" w:rsidP="0018135C">
            <w:pPr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64FB3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14702</w:t>
            </w:r>
          </w:p>
        </w:tc>
        <w:tc>
          <w:tcPr>
            <w:tcW w:w="1559" w:type="dxa"/>
            <w:vAlign w:val="center"/>
          </w:tcPr>
          <w:p w:rsidR="000D28F1" w:rsidRPr="00564FB3" w:rsidRDefault="000D28F1" w:rsidP="0018135C">
            <w:pPr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15208</w:t>
            </w:r>
          </w:p>
        </w:tc>
      </w:tr>
      <w:tr w:rsidR="000D28F1" w:rsidRPr="00564FB3" w:rsidTr="0018135C">
        <w:tc>
          <w:tcPr>
            <w:tcW w:w="3794" w:type="dxa"/>
          </w:tcPr>
          <w:p w:rsidR="000D28F1" w:rsidRPr="00564FB3" w:rsidRDefault="000D28F1" w:rsidP="001813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Туу жасындағы әйелдер </w:t>
            </w:r>
          </w:p>
        </w:tc>
        <w:tc>
          <w:tcPr>
            <w:tcW w:w="1417" w:type="dxa"/>
            <w:vAlign w:val="center"/>
          </w:tcPr>
          <w:p w:rsidR="000D28F1" w:rsidRPr="00564FB3" w:rsidRDefault="000D28F1" w:rsidP="0018135C">
            <w:pPr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64FB3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13329</w:t>
            </w:r>
          </w:p>
        </w:tc>
        <w:tc>
          <w:tcPr>
            <w:tcW w:w="1559" w:type="dxa"/>
            <w:vAlign w:val="center"/>
          </w:tcPr>
          <w:p w:rsidR="000D28F1" w:rsidRPr="00564FB3" w:rsidRDefault="000D28F1" w:rsidP="0018135C">
            <w:pPr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13246</w:t>
            </w:r>
          </w:p>
        </w:tc>
      </w:tr>
    </w:tbl>
    <w:p w:rsidR="00A02455" w:rsidRPr="00564FB3" w:rsidRDefault="00A02455" w:rsidP="00A0245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A02455" w:rsidRPr="00564FB3" w:rsidRDefault="00A02455" w:rsidP="00A02455">
      <w:pPr>
        <w:ind w:firstLine="708"/>
        <w:rPr>
          <w:rFonts w:ascii="Times New Roman" w:hAnsi="Times New Roman"/>
          <w:sz w:val="24"/>
          <w:lang w:val="kk-KZ"/>
        </w:rPr>
      </w:pPr>
    </w:p>
    <w:p w:rsidR="00A02455" w:rsidRPr="00564FB3" w:rsidRDefault="00A02455" w:rsidP="00A02455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564FB3">
        <w:rPr>
          <w:rFonts w:ascii="Times New Roman" w:hAnsi="Times New Roman"/>
          <w:sz w:val="28"/>
          <w:szCs w:val="28"/>
          <w:lang w:val="kk-KZ"/>
        </w:rPr>
        <w:t xml:space="preserve">Медицина саласына бекітілген штаттық кестеге сай </w:t>
      </w:r>
      <w:r w:rsidR="001D6F59" w:rsidRPr="00564FB3">
        <w:rPr>
          <w:rFonts w:ascii="Times New Roman" w:hAnsi="Times New Roman"/>
          <w:sz w:val="28"/>
          <w:szCs w:val="28"/>
          <w:lang w:val="kk-KZ"/>
        </w:rPr>
        <w:t>861</w:t>
      </w:r>
      <w:r w:rsidRPr="00564FB3">
        <w:rPr>
          <w:rFonts w:ascii="Times New Roman" w:hAnsi="Times New Roman"/>
          <w:sz w:val="28"/>
          <w:szCs w:val="28"/>
          <w:lang w:val="kk-KZ"/>
        </w:rPr>
        <w:t xml:space="preserve"> бірлік</w:t>
      </w:r>
      <w:r w:rsidR="001906F9" w:rsidRPr="00564FB3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564FB3">
        <w:rPr>
          <w:rFonts w:ascii="Times New Roman" w:hAnsi="Times New Roman"/>
          <w:sz w:val="28"/>
          <w:szCs w:val="28"/>
          <w:lang w:val="kk-KZ"/>
        </w:rPr>
        <w:t>Дәрігерлермен қамту – 95,5 пайыз. Жетіспейтін дәрігерлер акушер-гинекологтар</w:t>
      </w:r>
      <w:r w:rsidR="001D6F59" w:rsidRPr="00564FB3">
        <w:rPr>
          <w:rFonts w:ascii="Times New Roman" w:hAnsi="Times New Roman"/>
          <w:sz w:val="28"/>
          <w:szCs w:val="28"/>
          <w:lang w:val="kk-KZ"/>
        </w:rPr>
        <w:t>, отоларинголог, кардиолог</w:t>
      </w:r>
      <w:r w:rsidR="00483A29" w:rsidRPr="00564FB3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564FB3">
        <w:rPr>
          <w:rFonts w:ascii="Times New Roman" w:hAnsi="Times New Roman"/>
          <w:sz w:val="28"/>
          <w:szCs w:val="28"/>
          <w:lang w:val="kk-KZ"/>
        </w:rPr>
        <w:t>Қазіргі таңд</w:t>
      </w:r>
      <w:r w:rsidR="005D600A" w:rsidRPr="00564FB3">
        <w:rPr>
          <w:rFonts w:ascii="Times New Roman" w:hAnsi="Times New Roman"/>
          <w:sz w:val="28"/>
          <w:szCs w:val="28"/>
          <w:lang w:val="kk-KZ"/>
        </w:rPr>
        <w:t xml:space="preserve">а аудан медицина мекемелеріне 3 </w:t>
      </w:r>
      <w:r w:rsidRPr="00564FB3">
        <w:rPr>
          <w:rFonts w:ascii="Times New Roman" w:hAnsi="Times New Roman"/>
          <w:sz w:val="28"/>
          <w:szCs w:val="28"/>
          <w:lang w:val="kk-KZ"/>
        </w:rPr>
        <w:t>маман жетіспеушілігі бар.</w:t>
      </w:r>
      <w:r w:rsidR="000F0CEE" w:rsidRPr="00564FB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hAnsi="Times New Roman"/>
          <w:sz w:val="28"/>
          <w:szCs w:val="28"/>
          <w:lang w:val="kk-KZ"/>
        </w:rPr>
        <w:t>Мамандықта</w:t>
      </w:r>
      <w:r w:rsidR="001D6F59" w:rsidRPr="00564FB3">
        <w:rPr>
          <w:rFonts w:ascii="Times New Roman" w:hAnsi="Times New Roman"/>
          <w:sz w:val="28"/>
          <w:szCs w:val="28"/>
          <w:lang w:val="kk-KZ"/>
        </w:rPr>
        <w:t>р бойынша акушер-гинекологтар 1</w:t>
      </w:r>
      <w:r w:rsidRPr="00564FB3">
        <w:rPr>
          <w:rFonts w:ascii="Times New Roman" w:hAnsi="Times New Roman"/>
          <w:sz w:val="28"/>
          <w:szCs w:val="28"/>
          <w:lang w:val="kk-KZ"/>
        </w:rPr>
        <w:t xml:space="preserve">,  </w:t>
      </w:r>
      <w:r w:rsidR="005602B9" w:rsidRPr="00564FB3">
        <w:rPr>
          <w:rFonts w:ascii="Times New Roman" w:hAnsi="Times New Roman"/>
          <w:sz w:val="28"/>
          <w:szCs w:val="28"/>
          <w:lang w:val="kk-KZ"/>
        </w:rPr>
        <w:t xml:space="preserve">отоларинголог-1, кардиолог-1. </w:t>
      </w:r>
    </w:p>
    <w:p w:rsidR="000E4F88" w:rsidRPr="00564FB3" w:rsidRDefault="000E4F88" w:rsidP="00A02455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564FB3">
        <w:rPr>
          <w:rFonts w:ascii="Times New Roman" w:hAnsi="Times New Roman"/>
          <w:sz w:val="28"/>
          <w:szCs w:val="28"/>
          <w:lang w:val="kk-KZ"/>
        </w:rPr>
        <w:t>Мамандардың санаттылығы туралы 2016 жылмен салыстырмалы түрде 2017 жылдың қорытындысы бойынша</w:t>
      </w:r>
    </w:p>
    <w:tbl>
      <w:tblPr>
        <w:tblStyle w:val="a3"/>
        <w:tblW w:w="0" w:type="auto"/>
        <w:tblLook w:val="04A0"/>
      </w:tblPr>
      <w:tblGrid>
        <w:gridCol w:w="1643"/>
        <w:gridCol w:w="696"/>
        <w:gridCol w:w="755"/>
        <w:gridCol w:w="701"/>
        <w:gridCol w:w="701"/>
        <w:gridCol w:w="701"/>
        <w:gridCol w:w="755"/>
        <w:gridCol w:w="809"/>
        <w:gridCol w:w="1047"/>
        <w:gridCol w:w="766"/>
        <w:gridCol w:w="997"/>
      </w:tblGrid>
      <w:tr w:rsidR="007F5BB4" w:rsidRPr="00564FB3" w:rsidTr="00954772">
        <w:trPr>
          <w:trHeight w:val="465"/>
        </w:trPr>
        <w:tc>
          <w:tcPr>
            <w:tcW w:w="1407" w:type="dxa"/>
            <w:vMerge w:val="restart"/>
          </w:tcPr>
          <w:p w:rsidR="000E4F88" w:rsidRPr="00564FB3" w:rsidRDefault="000E4F88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4772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Мамандар атауы</w:t>
            </w:r>
          </w:p>
        </w:tc>
        <w:tc>
          <w:tcPr>
            <w:tcW w:w="1536" w:type="dxa"/>
            <w:gridSpan w:val="2"/>
          </w:tcPr>
          <w:p w:rsidR="000E4F88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Жоғарғы санатты </w:t>
            </w:r>
          </w:p>
          <w:p w:rsidR="000E4F88" w:rsidRPr="00564FB3" w:rsidRDefault="000E4F88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0E4F88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Бірінші санатты </w:t>
            </w:r>
          </w:p>
        </w:tc>
        <w:tc>
          <w:tcPr>
            <w:tcW w:w="1559" w:type="dxa"/>
            <w:gridSpan w:val="2"/>
          </w:tcPr>
          <w:p w:rsidR="000E4F88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Екінші санатты</w:t>
            </w:r>
          </w:p>
        </w:tc>
        <w:tc>
          <w:tcPr>
            <w:tcW w:w="3651" w:type="dxa"/>
            <w:gridSpan w:val="4"/>
          </w:tcPr>
          <w:p w:rsidR="000E4F88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Барлығы </w:t>
            </w:r>
          </w:p>
        </w:tc>
      </w:tr>
      <w:tr w:rsidR="007F5BB4" w:rsidRPr="00564FB3" w:rsidTr="00954772">
        <w:trPr>
          <w:trHeight w:val="255"/>
        </w:trPr>
        <w:tc>
          <w:tcPr>
            <w:tcW w:w="1407" w:type="dxa"/>
            <w:vMerge/>
          </w:tcPr>
          <w:p w:rsidR="000E4F88" w:rsidRPr="00564FB3" w:rsidRDefault="000E4F88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  <w:vMerge w:val="restart"/>
          </w:tcPr>
          <w:p w:rsidR="000E4F88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850" w:type="dxa"/>
            <w:vMerge w:val="restart"/>
          </w:tcPr>
          <w:p w:rsidR="000E4F88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709" w:type="dxa"/>
            <w:vMerge w:val="restart"/>
          </w:tcPr>
          <w:p w:rsidR="000E4F88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709" w:type="dxa"/>
            <w:vMerge w:val="restart"/>
          </w:tcPr>
          <w:p w:rsidR="000E4F88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709" w:type="dxa"/>
            <w:vMerge w:val="restart"/>
          </w:tcPr>
          <w:p w:rsidR="000E4F88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850" w:type="dxa"/>
            <w:vMerge w:val="restart"/>
          </w:tcPr>
          <w:p w:rsidR="000E4F88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993" w:type="dxa"/>
            <w:gridSpan w:val="2"/>
          </w:tcPr>
          <w:p w:rsidR="000E4F88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658" w:type="dxa"/>
            <w:gridSpan w:val="2"/>
          </w:tcPr>
          <w:p w:rsidR="000E4F88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2017</w:t>
            </w:r>
          </w:p>
        </w:tc>
      </w:tr>
      <w:tr w:rsidR="007F5BB4" w:rsidRPr="00564FB3" w:rsidTr="00954772">
        <w:trPr>
          <w:trHeight w:val="225"/>
        </w:trPr>
        <w:tc>
          <w:tcPr>
            <w:tcW w:w="1407" w:type="dxa"/>
            <w:vMerge/>
          </w:tcPr>
          <w:p w:rsidR="000E4F88" w:rsidRPr="00564FB3" w:rsidRDefault="000E4F88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  <w:vMerge/>
          </w:tcPr>
          <w:p w:rsidR="000E4F88" w:rsidRPr="00564FB3" w:rsidRDefault="000E4F88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0E4F88" w:rsidRPr="00564FB3" w:rsidRDefault="000E4F88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0E4F88" w:rsidRPr="00564FB3" w:rsidRDefault="000E4F88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0E4F88" w:rsidRPr="00564FB3" w:rsidRDefault="000E4F88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0E4F88" w:rsidRPr="00564FB3" w:rsidRDefault="000E4F88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0E4F88" w:rsidRPr="00564FB3" w:rsidRDefault="000E4F88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6" w:type="dxa"/>
          </w:tcPr>
          <w:p w:rsidR="000E4F88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127" w:type="dxa"/>
          </w:tcPr>
          <w:p w:rsidR="000E4F88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пайызы</w:t>
            </w:r>
          </w:p>
        </w:tc>
        <w:tc>
          <w:tcPr>
            <w:tcW w:w="842" w:type="dxa"/>
          </w:tcPr>
          <w:p w:rsidR="000E4F88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816" w:type="dxa"/>
          </w:tcPr>
          <w:p w:rsidR="000E4F88" w:rsidRPr="00564FB3" w:rsidRDefault="00954772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пайызы</w:t>
            </w:r>
          </w:p>
        </w:tc>
      </w:tr>
      <w:tr w:rsidR="007F5BB4" w:rsidRPr="00564FB3" w:rsidTr="00954772">
        <w:tc>
          <w:tcPr>
            <w:tcW w:w="1407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Дәрігерлер саны </w:t>
            </w:r>
          </w:p>
          <w:p w:rsidR="007F5BB4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66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27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27%</w:t>
            </w:r>
          </w:p>
        </w:tc>
        <w:tc>
          <w:tcPr>
            <w:tcW w:w="842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16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32%</w:t>
            </w:r>
          </w:p>
        </w:tc>
      </w:tr>
      <w:tr w:rsidR="007F5BB4" w:rsidRPr="00564FB3" w:rsidTr="00954772">
        <w:tc>
          <w:tcPr>
            <w:tcW w:w="1407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Орта буын медицина қызметкерлер</w:t>
            </w:r>
          </w:p>
        </w:tc>
        <w:tc>
          <w:tcPr>
            <w:tcW w:w="686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850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709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09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09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66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1127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43,47</w:t>
            </w:r>
            <w:r w:rsidRPr="00564F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171</w:t>
            </w:r>
          </w:p>
        </w:tc>
        <w:tc>
          <w:tcPr>
            <w:tcW w:w="816" w:type="dxa"/>
          </w:tcPr>
          <w:p w:rsidR="000E4F88" w:rsidRPr="00564FB3" w:rsidRDefault="007F5BB4" w:rsidP="00A024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FB3">
              <w:rPr>
                <w:rFonts w:ascii="Times New Roman" w:hAnsi="Times New Roman"/>
                <w:sz w:val="24"/>
                <w:szCs w:val="24"/>
                <w:lang w:val="kk-KZ"/>
              </w:rPr>
              <w:t>37,4%</w:t>
            </w:r>
          </w:p>
        </w:tc>
      </w:tr>
    </w:tbl>
    <w:p w:rsidR="00A401C8" w:rsidRDefault="00A401C8" w:rsidP="009A7E7C">
      <w:pPr>
        <w:rPr>
          <w:rFonts w:ascii="Times New Roman" w:hAnsi="Times New Roman"/>
          <w:sz w:val="28"/>
          <w:szCs w:val="28"/>
          <w:lang w:val="kk-KZ"/>
        </w:rPr>
      </w:pPr>
    </w:p>
    <w:p w:rsidR="00A401C8" w:rsidRPr="00564FB3" w:rsidRDefault="00A401C8" w:rsidP="009A7E7C">
      <w:pPr>
        <w:rPr>
          <w:rFonts w:ascii="Times New Roman" w:hAnsi="Times New Roman"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Халықтың нысаналы топтарын профилактикалық медициналық тексеріп қарауды жүргізу ережесін бекіткен бұйрығына өзгерістер енгізген 29.12.2014 жылғы 361 бұйрығына сәйкес алдын ала (скрининг) тексеру жұмыстары жүргіз</w:t>
      </w:r>
      <w:r w:rsidR="009B294F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ілді.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0-18 жас аралығындағы бал</w:t>
      </w:r>
      <w:r w:rsidR="00DB55D4" w:rsidRPr="00564FB3">
        <w:rPr>
          <w:rFonts w:ascii="Times New Roman" w:eastAsia="Times New Roman" w:hAnsi="Times New Roman"/>
          <w:sz w:val="28"/>
          <w:szCs w:val="28"/>
          <w:lang w:val="kk-KZ"/>
        </w:rPr>
        <w:t>аларды алдын ала тексеруге 14470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- балалар мен жасөспірімдер жоспар</w:t>
      </w:r>
      <w:r w:rsidR="00DB55D4" w:rsidRPr="00564FB3">
        <w:rPr>
          <w:rFonts w:ascii="Times New Roman" w:eastAsia="Times New Roman" w:hAnsi="Times New Roman"/>
          <w:sz w:val="28"/>
          <w:szCs w:val="28"/>
          <w:lang w:val="kk-KZ"/>
        </w:rPr>
        <w:t>ланған. Одан жыл көлемінде 14470-100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пайызы қамтылды. Тексерумен қамтылынғандар арасынан </w:t>
      </w:r>
      <w:r w:rsidR="00C40458" w:rsidRPr="00564FB3">
        <w:rPr>
          <w:rFonts w:ascii="Times New Roman" w:eastAsia="Times New Roman" w:hAnsi="Times New Roman"/>
          <w:sz w:val="28"/>
          <w:szCs w:val="28"/>
          <w:lang w:val="kk-KZ"/>
        </w:rPr>
        <w:t>2117</w:t>
      </w:r>
      <w:r w:rsidR="007A1156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немесе </w:t>
      </w:r>
      <w:r w:rsidR="00C40458" w:rsidRPr="00564FB3">
        <w:rPr>
          <w:rFonts w:ascii="Times New Roman" w:eastAsia="Times New Roman" w:hAnsi="Times New Roman"/>
          <w:sz w:val="28"/>
          <w:szCs w:val="28"/>
          <w:lang w:val="kk-KZ"/>
        </w:rPr>
        <w:t>14,63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пайызы аурулығына байланысты анықталғандар. Анықталған </w:t>
      </w:r>
      <w:r w:rsidR="00C40458" w:rsidRPr="00564FB3">
        <w:rPr>
          <w:rFonts w:ascii="Times New Roman" w:eastAsia="Times New Roman" w:hAnsi="Times New Roman"/>
          <w:sz w:val="28"/>
          <w:szCs w:val="28"/>
          <w:lang w:val="kk-KZ"/>
        </w:rPr>
        <w:t>2117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науқастың </w:t>
      </w:r>
      <w:r w:rsidR="00607DE9" w:rsidRPr="00564FB3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>1423-70</w:t>
      </w:r>
      <w:r w:rsidR="00C40458" w:rsidRPr="00564FB3">
        <w:rPr>
          <w:rFonts w:ascii="Times New Roman" w:eastAsia="Times New Roman" w:hAnsi="Times New Roman"/>
          <w:sz w:val="28"/>
          <w:szCs w:val="28"/>
          <w:lang w:val="kk-KZ"/>
        </w:rPr>
        <w:t>,2</w:t>
      </w:r>
      <w:r w:rsidR="00DD1141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пайызы сауықтырылып,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диспансерлік бақылауға </w:t>
      </w:r>
      <w:r w:rsidR="00DD1141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25%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алын</w:t>
      </w:r>
      <w:r w:rsidR="00DD1141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ды.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Табылған науқастардың ішінде: 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І орында қан жән</w:t>
      </w:r>
      <w:r w:rsidR="00C40458" w:rsidRPr="00564FB3">
        <w:rPr>
          <w:rFonts w:ascii="Times New Roman" w:eastAsia="Times New Roman" w:hAnsi="Times New Roman"/>
          <w:sz w:val="28"/>
          <w:szCs w:val="28"/>
          <w:lang w:val="kk-KZ"/>
        </w:rPr>
        <w:t>е қан өндіруші ағзалары 787-29,91%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ІІ ор</w:t>
      </w:r>
      <w:r w:rsidR="00C40458" w:rsidRPr="00564FB3">
        <w:rPr>
          <w:rFonts w:ascii="Times New Roman" w:eastAsia="Times New Roman" w:hAnsi="Times New Roman"/>
          <w:sz w:val="28"/>
          <w:szCs w:val="28"/>
          <w:lang w:val="kk-KZ"/>
        </w:rPr>
        <w:t>ында ас-қорыту ағзалары 549-20,87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%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ІІІ орында көз және қосалқы</w:t>
      </w:r>
      <w:r w:rsidR="00C40458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ағзаларының аурулары 623-23,69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%</w:t>
      </w:r>
    </w:p>
    <w:p w:rsidR="00C40A41" w:rsidRPr="00564FB3" w:rsidRDefault="00C40A41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Жалпы бірінші рет </w:t>
      </w:r>
      <w:r w:rsidR="00C40A41" w:rsidRPr="00564FB3">
        <w:rPr>
          <w:rFonts w:ascii="Times New Roman" w:eastAsia="Times New Roman" w:hAnsi="Times New Roman"/>
          <w:sz w:val="28"/>
          <w:szCs w:val="28"/>
          <w:lang w:val="kk-KZ"/>
        </w:rPr>
        <w:t>стоматологқа келгендер саны 6688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, оның ішін</w:t>
      </w:r>
      <w:r w:rsidR="00C40A41" w:rsidRPr="00564FB3">
        <w:rPr>
          <w:rFonts w:ascii="Times New Roman" w:eastAsia="Times New Roman" w:hAnsi="Times New Roman"/>
          <w:sz w:val="28"/>
          <w:szCs w:val="28"/>
          <w:lang w:val="kk-KZ"/>
        </w:rPr>
        <w:t>де 14 жасқа дейінгі балалар 3331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, 16-18 жас аралығындағы жасөспірімдер</w:t>
      </w:r>
      <w:r w:rsidR="00C40A41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771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.</w:t>
      </w:r>
      <w:r w:rsidR="00C40A41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Қаралғандар  ішінде емді қажет ететінд</w:t>
      </w:r>
      <w:r w:rsidR="00D33C01" w:rsidRPr="00564FB3">
        <w:rPr>
          <w:rFonts w:ascii="Times New Roman" w:eastAsia="Times New Roman" w:hAnsi="Times New Roman"/>
          <w:sz w:val="28"/>
          <w:szCs w:val="28"/>
          <w:lang w:val="kk-KZ"/>
        </w:rPr>
        <w:t>ер 14 жасқа дейінгі балалар 1785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, 16-18 жас аралығындағы жасөспірімдер 685.</w:t>
      </w:r>
      <w:r w:rsidR="00D33C01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C40A41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9A7E7C" w:rsidRPr="00564FB3">
        <w:rPr>
          <w:rFonts w:ascii="Times New Roman" w:eastAsia="Times New Roman" w:hAnsi="Times New Roman"/>
          <w:sz w:val="28"/>
          <w:szCs w:val="28"/>
          <w:lang w:val="kk-KZ"/>
        </w:rPr>
        <w:t>Барлық сауық</w:t>
      </w:r>
      <w:r w:rsidR="00D33C01" w:rsidRPr="00564FB3">
        <w:rPr>
          <w:rFonts w:ascii="Times New Roman" w:eastAsia="Times New Roman" w:hAnsi="Times New Roman"/>
          <w:sz w:val="28"/>
          <w:szCs w:val="28"/>
          <w:lang w:val="kk-KZ"/>
        </w:rPr>
        <w:t>т</w:t>
      </w:r>
      <w:r w:rsidR="009A7E7C" w:rsidRPr="00564FB3">
        <w:rPr>
          <w:rFonts w:ascii="Times New Roman" w:eastAsia="Times New Roman" w:hAnsi="Times New Roman"/>
          <w:sz w:val="28"/>
          <w:szCs w:val="28"/>
          <w:lang w:val="kk-KZ"/>
        </w:rPr>
        <w:t>ы</w:t>
      </w:r>
      <w:r w:rsidR="00D33C01" w:rsidRPr="00564FB3">
        <w:rPr>
          <w:rFonts w:ascii="Times New Roman" w:eastAsia="Times New Roman" w:hAnsi="Times New Roman"/>
          <w:sz w:val="28"/>
          <w:szCs w:val="28"/>
          <w:lang w:val="kk-KZ"/>
        </w:rPr>
        <w:t>рылғандар 2065,  14 жасқа дейінгі балалар – 836, жасөспірімдер – 356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.</w:t>
      </w:r>
      <w:r w:rsidR="00D33C01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1B264A" w:rsidRPr="00564FB3">
        <w:rPr>
          <w:rFonts w:ascii="Times New Roman" w:eastAsia="Times New Roman" w:hAnsi="Times New Roman"/>
          <w:sz w:val="28"/>
          <w:szCs w:val="28"/>
          <w:lang w:val="kk-KZ"/>
        </w:rPr>
        <w:t>Жалпы ем алғандар – 3909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.</w:t>
      </w:r>
      <w:r w:rsidR="00D33C01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Жол картасы бойынша мектеп оқушылары арасындағы тіс жегі аурула</w:t>
      </w:r>
      <w:r w:rsidR="001B264A" w:rsidRPr="00564FB3">
        <w:rPr>
          <w:rFonts w:ascii="Times New Roman" w:eastAsia="Times New Roman" w:hAnsi="Times New Roman"/>
          <w:sz w:val="28"/>
          <w:szCs w:val="28"/>
          <w:lang w:val="kk-KZ"/>
        </w:rPr>
        <w:t>рын ерте анықтап сауықтыруға 24500,0 тенге бөлініп оның 245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00,0 тенге – 100 % орындалды.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Ересектер арасынан алдын ала тексеруге</w:t>
      </w:r>
    </w:p>
    <w:tbl>
      <w:tblPr>
        <w:tblW w:w="98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5760"/>
        <w:gridCol w:w="1374"/>
        <w:gridCol w:w="1453"/>
        <w:gridCol w:w="11"/>
        <w:gridCol w:w="804"/>
      </w:tblGrid>
      <w:tr w:rsidR="00A02455" w:rsidRPr="00564FB3" w:rsidTr="0018135C">
        <w:trPr>
          <w:tblCellSpacing w:w="0" w:type="dxa"/>
          <w:jc w:val="center"/>
        </w:trPr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Қан айналым жүйесі бойынша алдын ала тексеруге (40-64 жас аралығы)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6C5631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6</w:t>
            </w:r>
            <w:r w:rsidR="00A02455"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жыл</w:t>
            </w:r>
          </w:p>
        </w:tc>
        <w:tc>
          <w:tcPr>
            <w:tcW w:w="1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6C5631" w:rsidP="001813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7</w:t>
            </w:r>
            <w:r w:rsidR="00A02455"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жыл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A02455" w:rsidRPr="00564FB3" w:rsidRDefault="00A02455" w:rsidP="001813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C46" w:rsidRPr="00564FB3" w:rsidTr="0018135C">
        <w:trPr>
          <w:gridAfter w:val="2"/>
          <w:wAfter w:w="815" w:type="dxa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Жоспар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5034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5402</w:t>
            </w:r>
          </w:p>
        </w:tc>
      </w:tr>
      <w:tr w:rsidR="00E86C46" w:rsidRPr="00564FB3" w:rsidTr="0018135C">
        <w:trPr>
          <w:gridAfter w:val="2"/>
          <w:wAfter w:w="815" w:type="dxa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Орындалғаны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5043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5402</w:t>
            </w:r>
          </w:p>
        </w:tc>
      </w:tr>
      <w:tr w:rsidR="00E86C46" w:rsidRPr="00564FB3" w:rsidTr="0018135C">
        <w:trPr>
          <w:gridAfter w:val="2"/>
          <w:wAfter w:w="815" w:type="dxa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Орындалу пайызы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100,2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</w:t>
            </w:r>
          </w:p>
        </w:tc>
      </w:tr>
      <w:tr w:rsidR="00E86C46" w:rsidRPr="00564FB3" w:rsidTr="0018135C">
        <w:trPr>
          <w:gridAfter w:val="2"/>
          <w:wAfter w:w="815" w:type="dxa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Анықталған науқастар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501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542</w:t>
            </w:r>
          </w:p>
        </w:tc>
      </w:tr>
      <w:tr w:rsidR="00E86C46" w:rsidRPr="00564FB3" w:rsidTr="0018135C">
        <w:trPr>
          <w:gridAfter w:val="2"/>
          <w:wAfter w:w="815" w:type="dxa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Анықталу пайызы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9,9%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10,03%</w:t>
            </w:r>
          </w:p>
        </w:tc>
      </w:tr>
      <w:tr w:rsidR="00E86C46" w:rsidRPr="00564FB3" w:rsidTr="0018135C">
        <w:trPr>
          <w:gridAfter w:val="2"/>
          <w:wAfter w:w="815" w:type="dxa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Диспансерлік есепке алынғаны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456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541</w:t>
            </w:r>
          </w:p>
        </w:tc>
      </w:tr>
      <w:tr w:rsidR="00E86C46" w:rsidRPr="00564FB3" w:rsidTr="0018135C">
        <w:trPr>
          <w:gridAfter w:val="2"/>
          <w:wAfter w:w="815" w:type="dxa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Алыну пайызы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91,0%        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6936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99,8%</w:t>
            </w:r>
          </w:p>
        </w:tc>
      </w:tr>
      <w:tr w:rsidR="00E86C46" w:rsidRPr="00564FB3" w:rsidTr="0018135C">
        <w:trPr>
          <w:gridAfter w:val="2"/>
          <w:wAfter w:w="815" w:type="dxa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FB3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5190"/>
        <w:gridCol w:w="1342"/>
        <w:gridCol w:w="1307"/>
        <w:gridCol w:w="8"/>
        <w:gridCol w:w="1042"/>
      </w:tblGrid>
      <w:tr w:rsidR="00A02455" w:rsidRPr="00564FB3" w:rsidTr="001F0EEF">
        <w:trPr>
          <w:tblCellSpacing w:w="0" w:type="dxa"/>
          <w:jc w:val="center"/>
        </w:trPr>
        <w:tc>
          <w:tcPr>
            <w:tcW w:w="5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Қант диабеті ауруына (40-64 жас аралығы)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1F0EEF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6</w:t>
            </w:r>
            <w:r w:rsidR="00A02455"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жыл</w:t>
            </w:r>
          </w:p>
        </w:tc>
        <w:tc>
          <w:tcPr>
            <w:tcW w:w="1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1F0EEF" w:rsidP="001813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7</w:t>
            </w:r>
            <w:r w:rsidR="00A02455"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жыл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A02455" w:rsidP="00E86C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E86C46" w:rsidRPr="00564FB3" w:rsidTr="001F0EEF">
        <w:trPr>
          <w:gridAfter w:val="2"/>
          <w:wAfter w:w="1050" w:type="dxa"/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Жоспар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5034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5402</w:t>
            </w:r>
          </w:p>
        </w:tc>
      </w:tr>
      <w:tr w:rsidR="00E86C46" w:rsidRPr="00564FB3" w:rsidTr="001F0EEF">
        <w:trPr>
          <w:gridAfter w:val="2"/>
          <w:wAfter w:w="1050" w:type="dxa"/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Орындалғаны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5043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5402</w:t>
            </w:r>
          </w:p>
        </w:tc>
      </w:tr>
      <w:tr w:rsidR="00E86C46" w:rsidRPr="00564FB3" w:rsidTr="001F0EEF">
        <w:trPr>
          <w:gridAfter w:val="2"/>
          <w:wAfter w:w="1050" w:type="dxa"/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Орындалу пайызы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100,1%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</w:t>
            </w:r>
          </w:p>
        </w:tc>
      </w:tr>
      <w:tr w:rsidR="00E86C46" w:rsidRPr="00564FB3" w:rsidTr="001F0EEF">
        <w:trPr>
          <w:gridAfter w:val="2"/>
          <w:wAfter w:w="1050" w:type="dxa"/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Анықталған науқастар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147</w:t>
            </w:r>
          </w:p>
        </w:tc>
      </w:tr>
      <w:tr w:rsidR="00E86C46" w:rsidRPr="00564FB3" w:rsidTr="001F0EEF">
        <w:trPr>
          <w:gridAfter w:val="2"/>
          <w:wAfter w:w="1050" w:type="dxa"/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Анықталу пайызы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1,5%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2,7%</w:t>
            </w:r>
          </w:p>
        </w:tc>
      </w:tr>
      <w:tr w:rsidR="00E86C46" w:rsidRPr="00564FB3" w:rsidTr="001F0EEF">
        <w:trPr>
          <w:gridAfter w:val="2"/>
          <w:wAfter w:w="1050" w:type="dxa"/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Диспансерлік есепке алынғаны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147</w:t>
            </w:r>
          </w:p>
        </w:tc>
      </w:tr>
      <w:tr w:rsidR="00E86C46" w:rsidRPr="00564FB3" w:rsidTr="001F0EEF">
        <w:trPr>
          <w:gridAfter w:val="2"/>
          <w:wAfter w:w="1050" w:type="dxa"/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Алыну пайызы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93,4%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100%</w:t>
            </w:r>
          </w:p>
        </w:tc>
      </w:tr>
    </w:tbl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8895" w:type="dxa"/>
        <w:jc w:val="center"/>
        <w:tblCellSpacing w:w="0" w:type="dxa"/>
        <w:tblInd w:w="-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"/>
        <w:gridCol w:w="5522"/>
        <w:gridCol w:w="1382"/>
        <w:gridCol w:w="1384"/>
        <w:gridCol w:w="17"/>
      </w:tblGrid>
      <w:tr w:rsidR="00E86C46" w:rsidRPr="00564FB3" w:rsidTr="00E86C46">
        <w:trPr>
          <w:gridAfter w:val="1"/>
          <w:wAfter w:w="17" w:type="dxa"/>
          <w:tblCellSpacing w:w="0" w:type="dxa"/>
          <w:jc w:val="center"/>
        </w:trPr>
        <w:tc>
          <w:tcPr>
            <w:tcW w:w="6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Су қараңғы (глаукома 40-70 жас аралығы</w:t>
            </w:r>
            <w:proofErr w:type="gramStart"/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)а</w:t>
            </w:r>
            <w:proofErr w:type="gramEnd"/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уруына тексеру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6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жыл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7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жыл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Жоспар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5405</w:t>
            </w:r>
          </w:p>
        </w:tc>
        <w:tc>
          <w:tcPr>
            <w:tcW w:w="1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5845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Орындалғаны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5407</w:t>
            </w:r>
          </w:p>
        </w:tc>
        <w:tc>
          <w:tcPr>
            <w:tcW w:w="1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5845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Орындалу пайызы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100,0%</w:t>
            </w:r>
          </w:p>
        </w:tc>
        <w:tc>
          <w:tcPr>
            <w:tcW w:w="1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Анықталған науқастар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1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146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Анықталу пайызы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1,3%</w:t>
            </w:r>
          </w:p>
        </w:tc>
        <w:tc>
          <w:tcPr>
            <w:tcW w:w="1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2,5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Диспансерлік есепке алынғаны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1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146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Алыну пайызы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95,8%</w:t>
            </w:r>
          </w:p>
        </w:tc>
        <w:tc>
          <w:tcPr>
            <w:tcW w:w="1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57540A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</w:tbl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FB3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0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9"/>
        <w:gridCol w:w="5452"/>
        <w:gridCol w:w="1395"/>
        <w:gridCol w:w="1692"/>
        <w:gridCol w:w="45"/>
      </w:tblGrid>
      <w:tr w:rsidR="00E86C46" w:rsidRPr="00564FB3" w:rsidTr="00E86C46">
        <w:trPr>
          <w:gridAfter w:val="1"/>
          <w:wAfter w:w="45" w:type="dxa"/>
          <w:tblCellSpacing w:w="0" w:type="dxa"/>
          <w:jc w:val="center"/>
        </w:trPr>
        <w:tc>
          <w:tcPr>
            <w:tcW w:w="5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Сүт безі қатерлі ісі</w:t>
            </w:r>
            <w:proofErr w:type="gramStart"/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ін ерте анықтау мақсатында (50-60 жас аралығы)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6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жыл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7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жыл</w:t>
            </w:r>
          </w:p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Жоспар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1317</w:t>
            </w: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1458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Орындалғаны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1317</w:t>
            </w: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1458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Орындалу пайызы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100%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Анықталған науқастар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282</w:t>
            </w: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285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Анықталу пайызы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21,4%</w:t>
            </w: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19,55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Диспансерлік есепке алынғаны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280</w:t>
            </w: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285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Алыну пайызы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99,3%</w:t>
            </w: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100%</w:t>
            </w:r>
          </w:p>
        </w:tc>
      </w:tr>
    </w:tbl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</w:rPr>
        <w:t xml:space="preserve"> Жоспар биопсия </w:t>
      </w:r>
      <w:r w:rsidR="002774E5" w:rsidRPr="00564FB3">
        <w:rPr>
          <w:rFonts w:ascii="Times New Roman" w:eastAsia="Times New Roman" w:hAnsi="Times New Roman"/>
          <w:sz w:val="28"/>
          <w:szCs w:val="28"/>
          <w:lang w:val="kk-KZ"/>
        </w:rPr>
        <w:t>24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Pr="00564FB3">
        <w:rPr>
          <w:rFonts w:ascii="Times New Roman" w:eastAsia="Times New Roman" w:hAnsi="Times New Roman"/>
          <w:sz w:val="28"/>
          <w:szCs w:val="28"/>
        </w:rPr>
        <w:t xml:space="preserve"> орындал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ға</w:t>
      </w:r>
      <w:r w:rsidR="002774E5" w:rsidRPr="00564FB3">
        <w:rPr>
          <w:rFonts w:ascii="Times New Roman" w:eastAsia="Times New Roman" w:hAnsi="Times New Roman"/>
          <w:sz w:val="28"/>
          <w:szCs w:val="28"/>
          <w:lang w:val="kk-KZ"/>
        </w:rPr>
        <w:t>ны 37, табылғаны 3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-0,3%.</w:t>
      </w:r>
    </w:p>
    <w:tbl>
      <w:tblPr>
        <w:tblW w:w="90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"/>
        <w:gridCol w:w="5496"/>
        <w:gridCol w:w="1417"/>
        <w:gridCol w:w="1701"/>
      </w:tblGrid>
      <w:tr w:rsidR="00E86C46" w:rsidRPr="00564FB3" w:rsidTr="00E86C46">
        <w:trPr>
          <w:tblCellSpacing w:w="0" w:type="dxa"/>
          <w:jc w:val="center"/>
        </w:trPr>
        <w:tc>
          <w:tcPr>
            <w:tcW w:w="5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Жатыр мойын қатерлі ісігіне (30-35-60 жас аралығы)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6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жыл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 xml:space="preserve">7 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жыл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Жоспар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1285 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1361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Cs/>
                <w:sz w:val="28"/>
                <w:szCs w:val="28"/>
              </w:rPr>
              <w:t>Орындалғаны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1285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1361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Cs/>
                <w:sz w:val="28"/>
                <w:szCs w:val="28"/>
              </w:rPr>
              <w:t>Орындалу пайызы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%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100%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Cs/>
                <w:sz w:val="28"/>
                <w:szCs w:val="28"/>
              </w:rPr>
              <w:t>Анықталған науқастар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82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Cs/>
                <w:sz w:val="28"/>
                <w:szCs w:val="28"/>
              </w:rPr>
              <w:t>Анықталу пайызы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5,4   %  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6,02%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Cs/>
                <w:sz w:val="28"/>
                <w:szCs w:val="28"/>
              </w:rPr>
              <w:t>Диспансерлік есепке алынғаны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82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Cs/>
                <w:sz w:val="28"/>
                <w:szCs w:val="28"/>
              </w:rPr>
              <w:t>Алыну пайызы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 xml:space="preserve">   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%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100%</w:t>
            </w:r>
          </w:p>
        </w:tc>
      </w:tr>
    </w:tbl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FB3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0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5453"/>
        <w:gridCol w:w="1413"/>
        <w:gridCol w:w="1696"/>
      </w:tblGrid>
      <w:tr w:rsidR="00E86C46" w:rsidRPr="00564FB3" w:rsidTr="00E86C46">
        <w:trPr>
          <w:tblCellSpacing w:w="0" w:type="dxa"/>
          <w:jc w:val="center"/>
        </w:trPr>
        <w:tc>
          <w:tcPr>
            <w:tcW w:w="5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Ерлердің қуық асты безі қатерлі ісі</w:t>
            </w:r>
            <w:proofErr w:type="gramStart"/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ін анықтау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6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жыл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7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жыл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Жоспар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570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616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Орындалғаны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570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616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Орындалу пайызы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100%  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100%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Аны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қталған науқастар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D52190" w:rsidRDefault="00D52190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Алыну пайызы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1,4% 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1,6%</w:t>
            </w:r>
          </w:p>
        </w:tc>
      </w:tr>
    </w:tbl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 </w:t>
      </w:r>
      <w:r w:rsidRPr="00564FB3">
        <w:rPr>
          <w:rFonts w:ascii="Times New Roman" w:eastAsia="Times New Roman" w:hAnsi="Times New Roman"/>
          <w:sz w:val="28"/>
          <w:szCs w:val="28"/>
        </w:rPr>
        <w:t>ПСА жоспар 9/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9</w:t>
      </w:r>
      <w:r w:rsidRPr="00564FB3">
        <w:rPr>
          <w:rFonts w:ascii="Times New Roman" w:eastAsia="Times New Roman" w:hAnsi="Times New Roman"/>
          <w:sz w:val="28"/>
          <w:szCs w:val="28"/>
        </w:rPr>
        <w:t>-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100</w:t>
      </w:r>
      <w:r w:rsidR="00C73336" w:rsidRPr="00564FB3">
        <w:rPr>
          <w:rFonts w:ascii="Times New Roman" w:eastAsia="Times New Roman" w:hAnsi="Times New Roman"/>
          <w:sz w:val="28"/>
          <w:szCs w:val="28"/>
          <w:lang w:val="kk-KZ"/>
        </w:rPr>
        <w:t>%</w:t>
      </w:r>
      <w:r w:rsidR="00036228" w:rsidRPr="00564FB3">
        <w:rPr>
          <w:rFonts w:ascii="Times New Roman" w:eastAsia="Times New Roman" w:hAnsi="Times New Roman"/>
          <w:sz w:val="28"/>
          <w:szCs w:val="28"/>
        </w:rPr>
        <w:t xml:space="preserve"> Биопсия 9/</w:t>
      </w:r>
      <w:r w:rsidR="00036228" w:rsidRPr="00564FB3">
        <w:rPr>
          <w:rFonts w:ascii="Times New Roman" w:eastAsia="Times New Roman" w:hAnsi="Times New Roman"/>
          <w:sz w:val="28"/>
          <w:szCs w:val="28"/>
          <w:lang w:val="kk-KZ"/>
        </w:rPr>
        <w:t>9</w:t>
      </w:r>
      <w:r w:rsidR="00036228" w:rsidRPr="00564FB3">
        <w:rPr>
          <w:rFonts w:ascii="Times New Roman" w:eastAsia="Times New Roman" w:hAnsi="Times New Roman"/>
          <w:sz w:val="28"/>
          <w:szCs w:val="28"/>
        </w:rPr>
        <w:t>-</w:t>
      </w:r>
      <w:r w:rsidR="00036228" w:rsidRPr="00564FB3">
        <w:rPr>
          <w:rFonts w:ascii="Times New Roman" w:eastAsia="Times New Roman" w:hAnsi="Times New Roman"/>
          <w:sz w:val="28"/>
          <w:szCs w:val="28"/>
          <w:lang w:val="kk-KZ"/>
        </w:rPr>
        <w:t>100</w:t>
      </w:r>
      <w:r w:rsidR="00C73336" w:rsidRPr="00564FB3">
        <w:rPr>
          <w:rFonts w:ascii="Times New Roman" w:eastAsia="Times New Roman" w:hAnsi="Times New Roman"/>
          <w:sz w:val="28"/>
          <w:szCs w:val="28"/>
          <w:lang w:val="kk-KZ"/>
        </w:rPr>
        <w:t>%</w:t>
      </w:r>
      <w:r w:rsidR="00036228" w:rsidRPr="00564FB3">
        <w:rPr>
          <w:rFonts w:ascii="Times New Roman" w:eastAsia="Times New Roman" w:hAnsi="Times New Roman"/>
          <w:sz w:val="28"/>
          <w:szCs w:val="28"/>
        </w:rPr>
        <w:t xml:space="preserve"> Гистология 9/</w:t>
      </w:r>
      <w:r w:rsidR="00036228" w:rsidRPr="00564FB3">
        <w:rPr>
          <w:rFonts w:ascii="Times New Roman" w:eastAsia="Times New Roman" w:hAnsi="Times New Roman"/>
          <w:sz w:val="28"/>
          <w:szCs w:val="28"/>
          <w:lang w:val="kk-KZ"/>
        </w:rPr>
        <w:t>9</w:t>
      </w:r>
      <w:r w:rsidR="00036228" w:rsidRPr="00564FB3">
        <w:rPr>
          <w:rFonts w:ascii="Times New Roman" w:eastAsia="Times New Roman" w:hAnsi="Times New Roman"/>
          <w:sz w:val="28"/>
          <w:szCs w:val="28"/>
        </w:rPr>
        <w:t>-</w:t>
      </w:r>
      <w:r w:rsidR="00036228" w:rsidRPr="00564FB3">
        <w:rPr>
          <w:rFonts w:ascii="Times New Roman" w:eastAsia="Times New Roman" w:hAnsi="Times New Roman"/>
          <w:sz w:val="28"/>
          <w:szCs w:val="28"/>
          <w:lang w:val="kk-KZ"/>
        </w:rPr>
        <w:t>100</w:t>
      </w:r>
      <w:r w:rsidR="00C73336" w:rsidRPr="00564FB3">
        <w:rPr>
          <w:rFonts w:ascii="Times New Roman" w:eastAsia="Times New Roman" w:hAnsi="Times New Roman"/>
          <w:sz w:val="28"/>
          <w:szCs w:val="28"/>
        </w:rPr>
        <w:t>%</w:t>
      </w:r>
    </w:p>
    <w:p w:rsidR="00D648A9" w:rsidRPr="00564FB3" w:rsidRDefault="00D648A9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D648A9" w:rsidRPr="00564FB3" w:rsidRDefault="00D648A9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C73336" w:rsidRPr="00564FB3" w:rsidRDefault="00C73336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C73336" w:rsidRPr="00564FB3" w:rsidRDefault="00C73336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tbl>
      <w:tblPr>
        <w:tblW w:w="90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"/>
        <w:gridCol w:w="5434"/>
        <w:gridCol w:w="1413"/>
        <w:gridCol w:w="1696"/>
      </w:tblGrid>
      <w:tr w:rsidR="00E86C46" w:rsidRPr="00564FB3" w:rsidTr="00E86C46">
        <w:trPr>
          <w:tblCellSpacing w:w="0" w:type="dxa"/>
          <w:jc w:val="center"/>
        </w:trPr>
        <w:tc>
          <w:tcPr>
            <w:tcW w:w="5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Асқазан,өңеш қатерлі ісігін анықтау мақсатына тексеру (50-60 жас аралығы)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2016 жыл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2017 жыл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Жоспар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1776 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1556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Орын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далғаны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1776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1556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Орындалу пайызы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100%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Анықталған науқастар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30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Анықталу пайызы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1,7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 xml:space="preserve">%   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0,6%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Диспансерлік есепке алынғаны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30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E86C46" w:rsidRPr="00564FB3" w:rsidTr="00E86C46">
        <w:trPr>
          <w:tblCellSpacing w:w="0" w:type="dxa"/>
          <w:jc w:val="center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Алыну пайызы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100%   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100%</w:t>
            </w:r>
          </w:p>
        </w:tc>
      </w:tr>
    </w:tbl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</w:rPr>
        <w:t> </w:t>
      </w:r>
      <w:r w:rsidR="00E32783" w:rsidRPr="00564FB3">
        <w:rPr>
          <w:rFonts w:ascii="Times New Roman" w:eastAsia="Times New Roman" w:hAnsi="Times New Roman"/>
          <w:sz w:val="28"/>
          <w:szCs w:val="28"/>
        </w:rPr>
        <w:t xml:space="preserve">Биопсия жоспар </w:t>
      </w:r>
      <w:r w:rsidR="00E32783" w:rsidRPr="00564FB3">
        <w:rPr>
          <w:rFonts w:ascii="Times New Roman" w:eastAsia="Times New Roman" w:hAnsi="Times New Roman"/>
          <w:sz w:val="28"/>
          <w:szCs w:val="28"/>
          <w:lang w:val="kk-KZ"/>
        </w:rPr>
        <w:t>46</w:t>
      </w:r>
      <w:r w:rsidRPr="00564FB3">
        <w:rPr>
          <w:rFonts w:ascii="Times New Roman" w:eastAsia="Times New Roman" w:hAnsi="Times New Roman"/>
          <w:sz w:val="28"/>
          <w:szCs w:val="28"/>
        </w:rPr>
        <w:t>/</w:t>
      </w:r>
      <w:r w:rsidR="00E32783" w:rsidRPr="00564FB3">
        <w:rPr>
          <w:rFonts w:ascii="Times New Roman" w:eastAsia="Times New Roman" w:hAnsi="Times New Roman"/>
          <w:sz w:val="28"/>
          <w:szCs w:val="28"/>
          <w:lang w:val="kk-KZ"/>
        </w:rPr>
        <w:t>46</w:t>
      </w:r>
      <w:r w:rsidRPr="00564FB3">
        <w:rPr>
          <w:rFonts w:ascii="Times New Roman" w:eastAsia="Times New Roman" w:hAnsi="Times New Roman"/>
          <w:sz w:val="28"/>
          <w:szCs w:val="28"/>
        </w:rPr>
        <w:t>-</w:t>
      </w:r>
      <w:r w:rsidR="00E32783" w:rsidRPr="00564FB3">
        <w:rPr>
          <w:rFonts w:ascii="Times New Roman" w:eastAsia="Times New Roman" w:hAnsi="Times New Roman"/>
          <w:sz w:val="28"/>
          <w:szCs w:val="28"/>
          <w:lang w:val="kk-KZ"/>
        </w:rPr>
        <w:t>100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%</w:t>
      </w:r>
      <w:r w:rsidRPr="00564FB3">
        <w:rPr>
          <w:rFonts w:ascii="Times New Roman" w:eastAsia="Times New Roman" w:hAnsi="Times New Roman"/>
          <w:sz w:val="28"/>
          <w:szCs w:val="28"/>
        </w:rPr>
        <w:t xml:space="preserve"> оны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ң науқасы-5, </w:t>
      </w:r>
    </w:p>
    <w:p w:rsidR="0036303B" w:rsidRPr="00564FB3" w:rsidRDefault="0036303B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5032"/>
        <w:gridCol w:w="1337"/>
        <w:gridCol w:w="1840"/>
      </w:tblGrid>
      <w:tr w:rsidR="00E86C46" w:rsidRPr="00564FB3" w:rsidTr="00D52190">
        <w:trPr>
          <w:tblCellSpacing w:w="0" w:type="dxa"/>
          <w:jc w:val="center"/>
        </w:trPr>
        <w:tc>
          <w:tcPr>
            <w:tcW w:w="5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Тік ішек пен тоқ ішек қатерлі ісі</w:t>
            </w:r>
            <w:proofErr w:type="gramStart"/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ін анықтау (50-70 аралығы)</w:t>
            </w:r>
          </w:p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6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жыл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7</w:t>
            </w: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жыл</w:t>
            </w:r>
          </w:p>
        </w:tc>
      </w:tr>
      <w:tr w:rsidR="00E86C46" w:rsidRPr="00564FB3" w:rsidTr="00D52190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Жоспар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2379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2636</w:t>
            </w:r>
          </w:p>
        </w:tc>
      </w:tr>
      <w:tr w:rsidR="00E86C46" w:rsidRPr="00564FB3" w:rsidTr="00D52190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Орындалғаны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2480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2636</w:t>
            </w:r>
          </w:p>
        </w:tc>
      </w:tr>
      <w:tr w:rsidR="00E86C46" w:rsidRPr="00564FB3" w:rsidTr="00D52190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Орындалу пайызы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104,3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%  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</w:tr>
      <w:tr w:rsidR="00E86C46" w:rsidRPr="00564FB3" w:rsidTr="00D52190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Анықталған науқастар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D52190" w:rsidRDefault="00D52190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29</w:t>
            </w:r>
          </w:p>
        </w:tc>
      </w:tr>
      <w:tr w:rsidR="00E86C46" w:rsidRPr="00564FB3" w:rsidTr="00D52190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Анықталу пайызы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0,25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% 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F50D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0,1%</w:t>
            </w:r>
          </w:p>
        </w:tc>
      </w:tr>
      <w:tr w:rsidR="00E86C46" w:rsidRPr="00564FB3" w:rsidTr="00D52190">
        <w:trPr>
          <w:trHeight w:val="334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C46" w:rsidRPr="00D52190" w:rsidRDefault="00D52190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D52190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Рак предстательный железы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C46" w:rsidRPr="00564FB3" w:rsidRDefault="00E86C4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D52190" w:rsidRPr="00564FB3" w:rsidTr="00D52190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190" w:rsidRPr="00564FB3" w:rsidRDefault="00D52190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190" w:rsidRPr="00564FB3" w:rsidRDefault="00D52190" w:rsidP="00AA7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Диспансерлік есепке алынғаны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190" w:rsidRPr="00564FB3" w:rsidRDefault="00D52190" w:rsidP="00AA7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190" w:rsidRPr="00564FB3" w:rsidRDefault="00580344" w:rsidP="00AA7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52190" w:rsidRPr="00564FB3" w:rsidTr="00D52190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190" w:rsidRPr="00D52190" w:rsidRDefault="00D52190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190" w:rsidRPr="00564FB3" w:rsidRDefault="00D52190" w:rsidP="00AA7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Алыну пайызы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190" w:rsidRPr="00564FB3" w:rsidRDefault="00D52190" w:rsidP="00AA7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190" w:rsidRPr="00564FB3" w:rsidRDefault="00D52190" w:rsidP="00AA7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</w:tr>
    </w:tbl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564FB3">
        <w:rPr>
          <w:rFonts w:ascii="Times New Roman" w:eastAsia="Times New Roman" w:hAnsi="Times New Roman"/>
          <w:sz w:val="28"/>
          <w:szCs w:val="28"/>
        </w:rPr>
        <w:t>Гемокульт тест нәтиже көрсеткіші-</w:t>
      </w:r>
      <w:r w:rsidR="00B512D5" w:rsidRPr="00564FB3">
        <w:rPr>
          <w:rFonts w:ascii="Times New Roman" w:eastAsia="Times New Roman" w:hAnsi="Times New Roman"/>
          <w:sz w:val="28"/>
          <w:szCs w:val="28"/>
          <w:lang w:val="kk-KZ"/>
        </w:rPr>
        <w:t>29</w:t>
      </w:r>
      <w:r w:rsidRPr="00564FB3">
        <w:rPr>
          <w:rFonts w:ascii="Times New Roman" w:eastAsia="Times New Roman" w:hAnsi="Times New Roman"/>
          <w:sz w:val="28"/>
          <w:szCs w:val="28"/>
        </w:rPr>
        <w:t xml:space="preserve"> </w:t>
      </w:r>
      <w:r w:rsidR="00B512D5" w:rsidRPr="00564FB3">
        <w:rPr>
          <w:rFonts w:ascii="Times New Roman" w:eastAsia="Times New Roman" w:hAnsi="Times New Roman"/>
          <w:sz w:val="28"/>
          <w:szCs w:val="28"/>
          <w:lang w:val="kk-KZ"/>
        </w:rPr>
        <w:t>анықталуы -3</w:t>
      </w:r>
      <w:proofErr w:type="gramStart"/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Д</w:t>
      </w:r>
      <w:proofErr w:type="gramEnd"/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есепке алынуы </w:t>
      </w:r>
      <w:r w:rsidR="00D52190">
        <w:rPr>
          <w:rFonts w:ascii="Times New Roman" w:eastAsia="Times New Roman" w:hAnsi="Times New Roman"/>
          <w:sz w:val="28"/>
          <w:szCs w:val="28"/>
          <w:lang w:val="kk-KZ"/>
        </w:rPr>
        <w:t>3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-100,0</w:t>
      </w:r>
      <w:r w:rsidRPr="00564FB3">
        <w:rPr>
          <w:rFonts w:ascii="Times New Roman" w:eastAsia="Times New Roman" w:hAnsi="Times New Roman"/>
          <w:sz w:val="28"/>
          <w:szCs w:val="28"/>
        </w:rPr>
        <w:t>%</w:t>
      </w:r>
    </w:p>
    <w:p w:rsidR="00A02455" w:rsidRPr="00564FB3" w:rsidRDefault="00A02455" w:rsidP="00A02455">
      <w:pPr>
        <w:pStyle w:val="34"/>
        <w:tabs>
          <w:tab w:val="left" w:pos="180"/>
        </w:tabs>
        <w:spacing w:after="0"/>
        <w:ind w:left="0"/>
        <w:jc w:val="both"/>
        <w:rPr>
          <w:sz w:val="28"/>
          <w:szCs w:val="28"/>
          <w:lang w:val="kk-KZ"/>
        </w:rPr>
      </w:pPr>
      <w:r w:rsidRPr="00564FB3">
        <w:rPr>
          <w:sz w:val="28"/>
          <w:szCs w:val="28"/>
          <w:lang w:val="kk-KZ"/>
        </w:rPr>
        <w:t>Анықталған қатерлі ісік 2-0,08% обл көрсеткіш 0,04%</w:t>
      </w:r>
      <w:r w:rsidR="00B512D5" w:rsidRPr="00564FB3">
        <w:rPr>
          <w:sz w:val="28"/>
          <w:szCs w:val="28"/>
          <w:lang w:val="kk-KZ"/>
        </w:rPr>
        <w:t>, колоноскопия 29/29-100</w:t>
      </w:r>
      <w:r w:rsidRPr="00564FB3">
        <w:rPr>
          <w:sz w:val="28"/>
          <w:szCs w:val="28"/>
          <w:lang w:val="kk-KZ"/>
        </w:rPr>
        <w:t>%</w:t>
      </w:r>
      <w:r w:rsidR="00B512D5" w:rsidRPr="00564FB3">
        <w:rPr>
          <w:sz w:val="28"/>
          <w:szCs w:val="28"/>
          <w:lang w:val="kk-KZ"/>
        </w:rPr>
        <w:t xml:space="preserve"> биопсия 9/3-30</w:t>
      </w:r>
      <w:r w:rsidRPr="00564FB3">
        <w:rPr>
          <w:sz w:val="28"/>
          <w:szCs w:val="28"/>
          <w:lang w:val="kk-KZ"/>
        </w:rPr>
        <w:t xml:space="preserve">% </w:t>
      </w:r>
    </w:p>
    <w:p w:rsidR="006230C5" w:rsidRPr="00564FB3" w:rsidRDefault="006230C5" w:rsidP="00A02455">
      <w:pPr>
        <w:pStyle w:val="34"/>
        <w:tabs>
          <w:tab w:val="left" w:pos="180"/>
        </w:tabs>
        <w:spacing w:after="0"/>
        <w:ind w:left="0"/>
        <w:jc w:val="both"/>
        <w:rPr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Тегін дәрі-дәрмектер туралы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A02455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Аудан тұрғындарының жекелеген санаттағы науқастарына тегін берілетін дәрі-дәрмектермен  201</w:t>
      </w:r>
      <w:r w:rsidR="006012D3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7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жылдың 12</w:t>
      </w:r>
      <w:r w:rsidR="00E47F27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ай</w:t>
      </w:r>
      <w:r w:rsidR="001C542D">
        <w:rPr>
          <w:rFonts w:ascii="Times New Roman" w:eastAsia="Times New Roman" w:hAnsi="Times New Roman"/>
          <w:sz w:val="28"/>
          <w:szCs w:val="28"/>
          <w:lang w:val="kk-KZ"/>
        </w:rPr>
        <w:t xml:space="preserve">ына – 74773178,45 теңге , </w:t>
      </w:r>
      <w:r w:rsidR="00287FF2">
        <w:rPr>
          <w:rFonts w:ascii="Times New Roman" w:eastAsia="Times New Roman" w:hAnsi="Times New Roman"/>
          <w:sz w:val="28"/>
          <w:szCs w:val="28"/>
          <w:lang w:val="kk-KZ"/>
        </w:rPr>
        <w:t xml:space="preserve"> оның ішінде Төретам, Ақай елді мекендеріне -</w:t>
      </w:r>
      <w:r w:rsidR="00FD17D2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287FF2">
        <w:rPr>
          <w:rFonts w:ascii="Times New Roman" w:eastAsia="Times New Roman" w:hAnsi="Times New Roman"/>
          <w:sz w:val="28"/>
          <w:szCs w:val="28"/>
          <w:lang w:val="kk-KZ"/>
        </w:rPr>
        <w:t>33722401,49теңге (45</w:t>
      </w:r>
      <w:r w:rsidR="00287FF2" w:rsidRPr="00287FF2">
        <w:rPr>
          <w:rFonts w:ascii="Times New Roman" w:eastAsia="Times New Roman" w:hAnsi="Times New Roman"/>
          <w:sz w:val="28"/>
          <w:szCs w:val="28"/>
          <w:lang w:val="kk-KZ"/>
        </w:rPr>
        <w:t>%</w:t>
      </w:r>
      <w:r w:rsidR="00287FF2">
        <w:rPr>
          <w:rFonts w:ascii="Times New Roman" w:eastAsia="Times New Roman" w:hAnsi="Times New Roman"/>
          <w:sz w:val="28"/>
          <w:szCs w:val="28"/>
          <w:lang w:val="kk-KZ"/>
        </w:rPr>
        <w:t>)</w:t>
      </w:r>
      <w:r w:rsidR="001C542D">
        <w:rPr>
          <w:rFonts w:ascii="Times New Roman" w:eastAsia="Times New Roman" w:hAnsi="Times New Roman"/>
          <w:sz w:val="28"/>
          <w:szCs w:val="28"/>
          <w:lang w:val="kk-KZ"/>
        </w:rPr>
        <w:t xml:space="preserve">бөлініп, </w:t>
      </w:r>
      <w:r w:rsidR="00287FF2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бөлінген    қаржы</w:t>
      </w:r>
      <w:r w:rsidR="00E47F27" w:rsidRPr="00564FB3">
        <w:rPr>
          <w:rFonts w:ascii="Times New Roman" w:eastAsia="Times New Roman" w:hAnsi="Times New Roman"/>
          <w:sz w:val="28"/>
          <w:szCs w:val="28"/>
          <w:lang w:val="kk-KZ"/>
        </w:rPr>
        <w:t>ның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–</w:t>
      </w:r>
      <w:r w:rsidR="00E47F27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74497658,45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E47F27" w:rsidRPr="00564FB3">
        <w:rPr>
          <w:rFonts w:ascii="Times New Roman" w:eastAsia="Times New Roman" w:hAnsi="Times New Roman"/>
          <w:sz w:val="28"/>
          <w:szCs w:val="28"/>
          <w:lang w:val="kk-KZ"/>
        </w:rPr>
        <w:t>99,6% -ы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орындалды</w:t>
      </w:r>
      <w:r w:rsidR="006012D3" w:rsidRPr="00564FB3">
        <w:rPr>
          <w:rFonts w:ascii="Times New Roman" w:eastAsia="Times New Roman" w:hAnsi="Times New Roman"/>
          <w:sz w:val="28"/>
          <w:szCs w:val="28"/>
          <w:lang w:val="kk-KZ"/>
        </w:rPr>
        <w:t>.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   </w:t>
      </w:r>
    </w:p>
    <w:p w:rsidR="00B73F4C" w:rsidRPr="00564FB3" w:rsidRDefault="00B73F4C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E923A4" w:rsidRPr="00564FB3" w:rsidRDefault="00E923A4" w:rsidP="00FD17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Емхана көрсеткіштері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Өткен жылдың 12 айында аудан дәрігерлерінде </w:t>
      </w:r>
      <w:r w:rsidR="00380E8F" w:rsidRPr="00564FB3">
        <w:rPr>
          <w:rFonts w:ascii="Times New Roman" w:eastAsia="Times New Roman" w:hAnsi="Times New Roman"/>
          <w:sz w:val="28"/>
          <w:szCs w:val="28"/>
          <w:lang w:val="kk-KZ"/>
        </w:rPr>
        <w:t>204487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қабылдау болса, биылға есеп беру аралығында </w:t>
      </w:r>
      <w:r w:rsidR="00380E8F" w:rsidRPr="00564FB3">
        <w:rPr>
          <w:rFonts w:ascii="Times New Roman" w:eastAsia="Times New Roman" w:hAnsi="Times New Roman"/>
          <w:sz w:val="28"/>
          <w:szCs w:val="28"/>
          <w:lang w:val="kk-KZ"/>
        </w:rPr>
        <w:t>204835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тұрғын қабылданып, өткен жылдан </w:t>
      </w:r>
      <w:r w:rsidR="00380E8F" w:rsidRPr="00564FB3">
        <w:rPr>
          <w:rFonts w:ascii="Times New Roman" w:eastAsia="Times New Roman" w:hAnsi="Times New Roman"/>
          <w:sz w:val="28"/>
          <w:szCs w:val="28"/>
          <w:lang w:val="kk-KZ"/>
        </w:rPr>
        <w:t>348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н</w:t>
      </w:r>
      <w:r w:rsidR="00380E8F" w:rsidRPr="00564FB3">
        <w:rPr>
          <w:rFonts w:ascii="Times New Roman" w:eastAsia="Times New Roman" w:hAnsi="Times New Roman"/>
          <w:sz w:val="28"/>
          <w:szCs w:val="28"/>
          <w:lang w:val="kk-KZ"/>
        </w:rPr>
        <w:t>емесе 0,17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пайызға көбейген.</w:t>
      </w:r>
    </w:p>
    <w:p w:rsidR="00CE6C1B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Аудан дәрігерлеріні</w:t>
      </w:r>
      <w:r w:rsidR="008971F4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ң орташа сағаттық жүктемесі 2016 жылы 4,2 болса, 2017 жылы – </w:t>
      </w:r>
      <w:r w:rsidR="00AA24A9" w:rsidRPr="00564FB3">
        <w:rPr>
          <w:rFonts w:ascii="Times New Roman" w:eastAsia="Times New Roman" w:hAnsi="Times New Roman"/>
          <w:sz w:val="28"/>
          <w:szCs w:val="28"/>
          <w:lang w:val="kk-KZ"/>
        </w:rPr>
        <w:t>6,3</w:t>
      </w:r>
    </w:p>
    <w:tbl>
      <w:tblPr>
        <w:tblpPr w:leftFromText="180" w:rightFromText="180" w:vertAnchor="text" w:horzAnchor="margin" w:tblpY="1604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3902"/>
        <w:gridCol w:w="2396"/>
        <w:gridCol w:w="2557"/>
      </w:tblGrid>
      <w:tr w:rsidR="00A02455" w:rsidRPr="00564FB3" w:rsidTr="0018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880CDD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2017</w:t>
            </w:r>
          </w:p>
        </w:tc>
      </w:tr>
      <w:tr w:rsidR="00A02455" w:rsidRPr="00564FB3" w:rsidTr="0018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Тыныс алу жүйесі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9330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EE155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9388</w:t>
            </w:r>
          </w:p>
        </w:tc>
      </w:tr>
      <w:tr w:rsidR="00A02455" w:rsidRPr="00564FB3" w:rsidTr="0018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Қан айналым жүйесі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6683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EE155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6684</w:t>
            </w:r>
          </w:p>
        </w:tc>
      </w:tr>
      <w:tr w:rsidR="00A02455" w:rsidRPr="00564FB3" w:rsidTr="0018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Зәр шығару жүйесі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3659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EE1556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3666</w:t>
            </w:r>
          </w:p>
        </w:tc>
      </w:tr>
    </w:tbl>
    <w:p w:rsidR="00A02455" w:rsidRPr="00564FB3" w:rsidRDefault="00A02455" w:rsidP="00A024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Аудан тұрғындары арасында аурушаңдығ</w:t>
      </w:r>
      <w:r w:rsidR="0017417B" w:rsidRPr="00564FB3">
        <w:rPr>
          <w:rFonts w:ascii="Times New Roman" w:eastAsia="Times New Roman" w:hAnsi="Times New Roman"/>
          <w:sz w:val="28"/>
          <w:szCs w:val="28"/>
          <w:lang w:val="kk-KZ"/>
        </w:rPr>
        <w:t>ына байланысты 2016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жылдың 12 айында –</w:t>
      </w:r>
      <w:r w:rsidR="00390A74" w:rsidRPr="00564FB3">
        <w:rPr>
          <w:rFonts w:ascii="Times New Roman" w:eastAsia="Times New Roman" w:hAnsi="Times New Roman"/>
          <w:sz w:val="28"/>
          <w:szCs w:val="28"/>
          <w:lang w:val="kk-KZ"/>
        </w:rPr>
        <w:t>37843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 науқас тіркелген болса</w:t>
      </w:r>
      <w:r w:rsidR="0017417B" w:rsidRPr="00564FB3">
        <w:rPr>
          <w:rFonts w:ascii="Times New Roman" w:eastAsia="Times New Roman" w:hAnsi="Times New Roman"/>
          <w:sz w:val="28"/>
          <w:szCs w:val="28"/>
          <w:lang w:val="kk-KZ"/>
        </w:rPr>
        <w:t>,  2017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жылдың  12 айында бұл көрсеткіштің нақты саны – </w:t>
      </w:r>
      <w:r w:rsidR="00390A74" w:rsidRPr="00564FB3">
        <w:rPr>
          <w:rFonts w:ascii="Times New Roman" w:eastAsia="Times New Roman" w:hAnsi="Times New Roman"/>
          <w:sz w:val="28"/>
          <w:szCs w:val="28"/>
          <w:lang w:val="kk-KZ"/>
        </w:rPr>
        <w:t>38976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дейін көбейген.</w:t>
      </w:r>
      <w:r w:rsidR="0017417B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І орында тыныс алу жүйесі, ІІ орында қан айналым жүйесі, ІІІ орында зәр шығару жүйесі.</w:t>
      </w:r>
    </w:p>
    <w:p w:rsidR="00A02455" w:rsidRPr="00564FB3" w:rsidRDefault="00A02455" w:rsidP="00A024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Көрсеткіш әрбір 1000 тұрғын</w:t>
      </w:r>
      <w:r w:rsidR="0017417B" w:rsidRPr="00564FB3">
        <w:rPr>
          <w:rFonts w:ascii="Times New Roman" w:eastAsia="Times New Roman" w:hAnsi="Times New Roman"/>
          <w:sz w:val="28"/>
          <w:szCs w:val="28"/>
          <w:lang w:val="kk-KZ"/>
        </w:rPr>
        <w:t>ға есептегенде  - 2016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жылы –</w:t>
      </w:r>
      <w:r w:rsidR="00EB1F9C" w:rsidRPr="00564FB3">
        <w:rPr>
          <w:rFonts w:ascii="Times New Roman" w:eastAsia="Times New Roman" w:hAnsi="Times New Roman"/>
          <w:sz w:val="28"/>
          <w:szCs w:val="28"/>
          <w:lang w:val="kk-KZ"/>
        </w:rPr>
        <w:t>707,5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17417B" w:rsidRPr="00564FB3">
        <w:rPr>
          <w:rFonts w:ascii="Times New Roman" w:eastAsia="Times New Roman" w:hAnsi="Times New Roman"/>
          <w:sz w:val="28"/>
          <w:szCs w:val="28"/>
          <w:lang w:val="kk-KZ"/>
        </w:rPr>
        <w:t>болса, 2017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жылдың  12 айында –</w:t>
      </w:r>
      <w:r w:rsidR="00EB1F9C" w:rsidRPr="00564FB3">
        <w:rPr>
          <w:rFonts w:ascii="Times New Roman" w:eastAsia="Times New Roman" w:hAnsi="Times New Roman"/>
          <w:sz w:val="28"/>
          <w:szCs w:val="28"/>
          <w:lang w:val="kk-KZ"/>
        </w:rPr>
        <w:t>717</w:t>
      </w:r>
      <w:r w:rsidR="00B43161" w:rsidRPr="00564FB3">
        <w:rPr>
          <w:rFonts w:ascii="Times New Roman" w:eastAsia="Times New Roman" w:hAnsi="Times New Roman"/>
          <w:sz w:val="28"/>
          <w:szCs w:val="28"/>
          <w:lang w:val="kk-KZ"/>
        </w:rPr>
        <w:t>,0.</w:t>
      </w:r>
      <w:r w:rsidR="0017417B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 О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ның іші</w:t>
      </w:r>
      <w:r w:rsidR="00176AA4" w:rsidRPr="00564FB3">
        <w:rPr>
          <w:rFonts w:ascii="Times New Roman" w:eastAsia="Times New Roman" w:hAnsi="Times New Roman"/>
          <w:sz w:val="28"/>
          <w:szCs w:val="28"/>
          <w:lang w:val="kk-KZ"/>
        </w:rPr>
        <w:t>нде алғашқы рет анықталғаны 2016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жылы </w:t>
      </w:r>
      <w:r w:rsidR="00176AA4" w:rsidRPr="00564FB3">
        <w:rPr>
          <w:rFonts w:ascii="Times New Roman" w:eastAsia="Times New Roman" w:hAnsi="Times New Roman"/>
          <w:sz w:val="28"/>
          <w:szCs w:val="28"/>
          <w:lang w:val="kk-KZ"/>
        </w:rPr>
        <w:t>- 22062, 2017 жылы – 24043,  көрсеткіш 2016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жылы </w:t>
      </w:r>
      <w:r w:rsidR="00176AA4" w:rsidRPr="00564FB3">
        <w:rPr>
          <w:rFonts w:ascii="Times New Roman" w:eastAsia="Times New Roman" w:hAnsi="Times New Roman"/>
          <w:sz w:val="28"/>
          <w:szCs w:val="28"/>
          <w:lang w:val="kk-KZ"/>
        </w:rPr>
        <w:t>412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,5</w:t>
      </w:r>
      <w:r w:rsidR="00176AA4" w:rsidRPr="00564FB3">
        <w:rPr>
          <w:rFonts w:ascii="Times New Roman" w:eastAsia="Times New Roman" w:hAnsi="Times New Roman"/>
          <w:sz w:val="28"/>
          <w:szCs w:val="28"/>
          <w:lang w:val="kk-KZ"/>
        </w:rPr>
        <w:t>, 2017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жылы </w:t>
      </w:r>
      <w:r w:rsidR="00176AA4" w:rsidRPr="00564FB3">
        <w:rPr>
          <w:rFonts w:ascii="Times New Roman" w:eastAsia="Times New Roman" w:hAnsi="Times New Roman"/>
          <w:sz w:val="28"/>
          <w:szCs w:val="28"/>
          <w:lang w:val="kk-KZ"/>
        </w:rPr>
        <w:t>442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,5</w:t>
      </w:r>
      <w:r w:rsidR="00B43161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3274DF" w:rsidRPr="00564FB3">
        <w:rPr>
          <w:rFonts w:ascii="Times New Roman" w:eastAsia="Times New Roman" w:hAnsi="Times New Roman"/>
          <w:sz w:val="28"/>
          <w:szCs w:val="28"/>
          <w:lang w:val="kk-KZ"/>
        </w:rPr>
        <w:t>ке өскен.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>            Бал</w:t>
      </w:r>
      <w:r w:rsidR="000B38E5" w:rsidRPr="00564FB3">
        <w:rPr>
          <w:rFonts w:ascii="Times New Roman" w:eastAsia="Times New Roman" w:hAnsi="Times New Roman"/>
          <w:sz w:val="28"/>
          <w:szCs w:val="28"/>
          <w:lang w:val="kk-KZ"/>
        </w:rPr>
        <w:t>алар арасындағы сырқаттылық 2016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жылдың 12 айында </w:t>
      </w:r>
      <w:r w:rsidR="000B38E5" w:rsidRPr="00564FB3">
        <w:rPr>
          <w:rFonts w:ascii="Times New Roman" w:eastAsia="Times New Roman" w:hAnsi="Times New Roman"/>
          <w:sz w:val="28"/>
          <w:szCs w:val="28"/>
          <w:lang w:val="kk-KZ"/>
        </w:rPr>
        <w:t>10857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-</w:t>
      </w:r>
      <w:r w:rsidR="000B38E5" w:rsidRPr="00564FB3">
        <w:rPr>
          <w:rFonts w:ascii="Times New Roman" w:eastAsia="Times New Roman" w:hAnsi="Times New Roman"/>
          <w:sz w:val="28"/>
          <w:szCs w:val="28"/>
          <w:lang w:val="kk-KZ"/>
        </w:rPr>
        <w:t>203</w:t>
      </w:r>
      <w:r w:rsidR="00F3544E" w:rsidRPr="00564FB3">
        <w:rPr>
          <w:rFonts w:ascii="Times New Roman" w:eastAsia="Times New Roman" w:hAnsi="Times New Roman"/>
          <w:sz w:val="28"/>
          <w:szCs w:val="28"/>
          <w:lang w:val="kk-KZ"/>
        </w:rPr>
        <w:t>,0</w:t>
      </w:r>
      <w:r w:rsidR="000B38E5" w:rsidRPr="00564FB3">
        <w:rPr>
          <w:rFonts w:ascii="Times New Roman" w:eastAsia="Times New Roman" w:hAnsi="Times New Roman"/>
          <w:sz w:val="28"/>
          <w:szCs w:val="28"/>
          <w:lang w:val="kk-KZ"/>
        </w:rPr>
        <w:t>  болса, 2017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жылдың 12 айында </w:t>
      </w:r>
      <w:r w:rsidR="000B38E5" w:rsidRPr="00564FB3">
        <w:rPr>
          <w:rFonts w:ascii="Times New Roman" w:eastAsia="Times New Roman" w:hAnsi="Times New Roman"/>
          <w:sz w:val="28"/>
          <w:szCs w:val="28"/>
          <w:lang w:val="kk-KZ"/>
        </w:rPr>
        <w:t>11283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-</w:t>
      </w:r>
      <w:r w:rsidR="000B38E5" w:rsidRPr="00564FB3">
        <w:rPr>
          <w:rFonts w:ascii="Times New Roman" w:eastAsia="Times New Roman" w:hAnsi="Times New Roman"/>
          <w:sz w:val="28"/>
          <w:szCs w:val="28"/>
          <w:lang w:val="kk-KZ"/>
        </w:rPr>
        <w:t>207,7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. Жасөспірі</w:t>
      </w:r>
      <w:r w:rsidR="00693BA9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мдер арасындағы сырқаттылық 2016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жылдың 12 айында </w:t>
      </w:r>
      <w:r w:rsidR="00693BA9" w:rsidRPr="00564FB3">
        <w:rPr>
          <w:rFonts w:ascii="Times New Roman" w:eastAsia="Times New Roman" w:hAnsi="Times New Roman"/>
          <w:sz w:val="28"/>
          <w:szCs w:val="28"/>
          <w:lang w:val="kk-KZ"/>
        </w:rPr>
        <w:t>2691-50,3 болса, 2017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жылдың </w:t>
      </w:r>
      <w:r w:rsidR="00693BA9" w:rsidRPr="00564FB3">
        <w:rPr>
          <w:rFonts w:ascii="Times New Roman" w:eastAsia="Times New Roman" w:hAnsi="Times New Roman"/>
          <w:sz w:val="28"/>
          <w:szCs w:val="28"/>
          <w:lang w:val="kk-KZ"/>
        </w:rPr>
        <w:t>12 айында 2455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-</w:t>
      </w:r>
      <w:r w:rsidR="00693BA9" w:rsidRPr="00564FB3">
        <w:rPr>
          <w:rFonts w:ascii="Times New Roman" w:eastAsia="Times New Roman" w:hAnsi="Times New Roman"/>
          <w:sz w:val="28"/>
          <w:szCs w:val="28"/>
          <w:lang w:val="kk-KZ"/>
        </w:rPr>
        <w:t>45,1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.</w:t>
      </w:r>
      <w:r w:rsidR="00693BA9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Ересе</w:t>
      </w:r>
      <w:r w:rsidR="00693BA9" w:rsidRPr="00564FB3">
        <w:rPr>
          <w:rFonts w:ascii="Times New Roman" w:eastAsia="Times New Roman" w:hAnsi="Times New Roman"/>
          <w:sz w:val="28"/>
          <w:szCs w:val="28"/>
          <w:lang w:val="kk-KZ"/>
        </w:rPr>
        <w:t>ктер арасындағы сырқаттылық 2016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жылы – </w:t>
      </w:r>
      <w:r w:rsidR="00693BA9" w:rsidRPr="00564FB3">
        <w:rPr>
          <w:rFonts w:ascii="Times New Roman" w:eastAsia="Times New Roman" w:hAnsi="Times New Roman"/>
          <w:sz w:val="28"/>
          <w:szCs w:val="28"/>
          <w:lang w:val="kk-KZ"/>
        </w:rPr>
        <w:t>24295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-</w:t>
      </w:r>
      <w:r w:rsidR="00693BA9" w:rsidRPr="00564FB3">
        <w:rPr>
          <w:rFonts w:ascii="Times New Roman" w:eastAsia="Times New Roman" w:hAnsi="Times New Roman"/>
          <w:sz w:val="28"/>
          <w:szCs w:val="28"/>
          <w:lang w:val="kk-KZ"/>
        </w:rPr>
        <w:t>454,2  болса 2017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жылы –</w:t>
      </w:r>
      <w:r w:rsidR="00693BA9" w:rsidRPr="00564FB3">
        <w:rPr>
          <w:rFonts w:ascii="Times New Roman" w:eastAsia="Times New Roman" w:hAnsi="Times New Roman"/>
          <w:sz w:val="28"/>
          <w:szCs w:val="28"/>
          <w:lang w:val="kk-KZ"/>
        </w:rPr>
        <w:t>25238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-</w:t>
      </w:r>
      <w:r w:rsidR="00747314" w:rsidRPr="00564FB3">
        <w:rPr>
          <w:rFonts w:ascii="Times New Roman" w:eastAsia="Times New Roman" w:hAnsi="Times New Roman"/>
          <w:sz w:val="28"/>
          <w:szCs w:val="28"/>
          <w:lang w:val="kk-KZ"/>
        </w:rPr>
        <w:t>464,5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Күндізгі емдеу стационарында - </w:t>
      </w:r>
      <w:r w:rsidR="00DC1DFE" w:rsidRPr="00564FB3">
        <w:rPr>
          <w:rFonts w:ascii="Times New Roman" w:eastAsia="Times New Roman" w:hAnsi="Times New Roman"/>
          <w:sz w:val="28"/>
          <w:szCs w:val="28"/>
          <w:lang w:val="kk-KZ"/>
        </w:rPr>
        <w:t>2991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науқас емделіп шыққан. Азаматтардың күндізгі емдеу стационарында емдел</w:t>
      </w:r>
      <w:r w:rsidR="00DC1DFE" w:rsidRPr="00564FB3">
        <w:rPr>
          <w:rFonts w:ascii="Times New Roman" w:eastAsia="Times New Roman" w:hAnsi="Times New Roman"/>
          <w:sz w:val="28"/>
          <w:szCs w:val="28"/>
          <w:lang w:val="kk-KZ"/>
        </w:rPr>
        <w:t>уі жылдан-жылға өсе түсуде. 2017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жылдың  12 айына емдел</w:t>
      </w:r>
      <w:r w:rsidR="002574FA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іп </w:t>
      </w:r>
      <w:r w:rsidR="00DC1DFE" w:rsidRPr="00564FB3">
        <w:rPr>
          <w:rFonts w:ascii="Times New Roman" w:eastAsia="Times New Roman" w:hAnsi="Times New Roman"/>
          <w:sz w:val="28"/>
          <w:szCs w:val="28"/>
          <w:lang w:val="kk-KZ"/>
        </w:rPr>
        <w:t>шыққан науқастар  саны- 2991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Үй жағдайында тұрғындарға қызмет көрсету:</w:t>
      </w:r>
    </w:p>
    <w:p w:rsidR="00A02455" w:rsidRPr="00564FB3" w:rsidRDefault="00DE3B6F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2016 </w:t>
      </w:r>
      <w:r w:rsidR="00A02455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жылдың 12 айында үйге шақыру мен белсенді көру –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29504 болса 2017 </w:t>
      </w:r>
      <w:r w:rsidR="00A02455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жылдың есеп беру аралығында –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29853</w:t>
      </w:r>
      <w:r w:rsidR="00A02455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немесе өткен жылмен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салыстырғанда – 349-ге көбейген</w:t>
      </w:r>
      <w:r w:rsidR="00A02455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, балаларға шақырылым өткен жылғы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13854</w:t>
      </w:r>
      <w:r w:rsidR="00A02455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ден </w:t>
      </w:r>
      <w:r w:rsidR="007D6588" w:rsidRPr="00564FB3">
        <w:rPr>
          <w:rFonts w:ascii="Times New Roman" w:eastAsia="Times New Roman" w:hAnsi="Times New Roman"/>
          <w:sz w:val="28"/>
          <w:szCs w:val="28"/>
          <w:lang w:val="kk-KZ"/>
        </w:rPr>
        <w:t>13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688</w:t>
      </w:r>
      <w:r w:rsidR="00A02455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7D6588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яғни  186 </w:t>
      </w:r>
      <w:r w:rsidR="001D3970" w:rsidRPr="00564FB3">
        <w:rPr>
          <w:rFonts w:ascii="Times New Roman" w:eastAsia="Times New Roman" w:hAnsi="Times New Roman"/>
          <w:sz w:val="28"/>
          <w:szCs w:val="28"/>
          <w:lang w:val="kk-KZ"/>
        </w:rPr>
        <w:t>шақырылымға төмендеген</w:t>
      </w:r>
      <w:r w:rsidR="00A02455" w:rsidRPr="00564FB3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Өлім-жітім көрсеткіштері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2016 жыл 12 ай көлемінде ауданда 2</w:t>
      </w:r>
      <w:r w:rsidR="0010364C" w:rsidRPr="00564FB3">
        <w:rPr>
          <w:rFonts w:ascii="Times New Roman" w:eastAsia="Times New Roman" w:hAnsi="Times New Roman"/>
          <w:sz w:val="28"/>
          <w:szCs w:val="28"/>
          <w:lang w:val="kk-KZ"/>
        </w:rPr>
        <w:t>79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адам қайтыс болып мың тұрғынға шаққандағы көрсеткіш 5,2</w:t>
      </w:r>
      <w:r w:rsidR="0010364C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болса, 2017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жылы </w:t>
      </w:r>
      <w:r w:rsidR="0010364C" w:rsidRPr="00564FB3">
        <w:rPr>
          <w:rFonts w:ascii="Times New Roman" w:eastAsia="Times New Roman" w:hAnsi="Times New Roman"/>
          <w:sz w:val="28"/>
          <w:szCs w:val="28"/>
          <w:lang w:val="kk-KZ"/>
        </w:rPr>
        <w:t>247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адам қайтыс болып көрсеткіш 4</w:t>
      </w:r>
      <w:r w:rsidR="0010364C" w:rsidRPr="00564FB3">
        <w:rPr>
          <w:rFonts w:ascii="Times New Roman" w:eastAsia="Times New Roman" w:hAnsi="Times New Roman"/>
          <w:sz w:val="28"/>
          <w:szCs w:val="28"/>
          <w:lang w:val="kk-KZ"/>
        </w:rPr>
        <w:t>,5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ке тең болған.</w:t>
      </w:r>
      <w:r w:rsidR="0010364C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Оның ішінде жұмысқа қабілеттілік жасындағы тұрғындардан   2016 жылы  </w:t>
      </w:r>
      <w:r w:rsidR="007E6985" w:rsidRPr="00564FB3">
        <w:rPr>
          <w:rFonts w:ascii="Times New Roman" w:eastAsia="Times New Roman" w:hAnsi="Times New Roman"/>
          <w:sz w:val="28"/>
          <w:szCs w:val="28"/>
          <w:lang w:val="kk-KZ"/>
        </w:rPr>
        <w:t>89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-1,6</w:t>
      </w:r>
      <w:r w:rsidR="007E6985" w:rsidRPr="00564FB3">
        <w:rPr>
          <w:rFonts w:ascii="Times New Roman" w:eastAsia="Times New Roman" w:hAnsi="Times New Roman"/>
          <w:sz w:val="28"/>
          <w:szCs w:val="28"/>
          <w:lang w:val="kk-KZ"/>
        </w:rPr>
        <w:t>,  2017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жылы  </w:t>
      </w:r>
      <w:r w:rsidR="007E6985" w:rsidRPr="00564FB3">
        <w:rPr>
          <w:rFonts w:ascii="Times New Roman" w:eastAsia="Times New Roman" w:hAnsi="Times New Roman"/>
          <w:sz w:val="28"/>
          <w:szCs w:val="28"/>
          <w:lang w:val="kk-KZ"/>
        </w:rPr>
        <w:t>72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-1,</w:t>
      </w:r>
      <w:r w:rsidR="007E6985" w:rsidRPr="00564FB3">
        <w:rPr>
          <w:rFonts w:ascii="Times New Roman" w:eastAsia="Times New Roman" w:hAnsi="Times New Roman"/>
          <w:sz w:val="28"/>
          <w:szCs w:val="28"/>
          <w:lang w:val="kk-KZ"/>
        </w:rPr>
        <w:t>3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. Үйде қайтыс болғандар с</w:t>
      </w:r>
      <w:r w:rsidR="0029022A" w:rsidRPr="00564FB3">
        <w:rPr>
          <w:rFonts w:ascii="Times New Roman" w:eastAsia="Times New Roman" w:hAnsi="Times New Roman"/>
          <w:sz w:val="28"/>
          <w:szCs w:val="28"/>
          <w:lang w:val="kk-KZ"/>
        </w:rPr>
        <w:t>аны 2016 жылы 161-3,01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="0029022A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2017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жылы  1</w:t>
      </w:r>
      <w:r w:rsidR="0029022A" w:rsidRPr="00564FB3">
        <w:rPr>
          <w:rFonts w:ascii="Times New Roman" w:eastAsia="Times New Roman" w:hAnsi="Times New Roman"/>
          <w:sz w:val="28"/>
          <w:szCs w:val="28"/>
          <w:lang w:val="kk-KZ"/>
        </w:rPr>
        <w:t>52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-</w:t>
      </w:r>
      <w:r w:rsidR="0029022A" w:rsidRPr="00564FB3">
        <w:rPr>
          <w:rFonts w:ascii="Times New Roman" w:eastAsia="Times New Roman" w:hAnsi="Times New Roman"/>
          <w:sz w:val="28"/>
          <w:szCs w:val="28"/>
          <w:lang w:val="kk-KZ"/>
        </w:rPr>
        <w:t>2,80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. Стационарда қайтыс</w:t>
      </w:r>
      <w:r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 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болғаны </w:t>
      </w:r>
      <w:r w:rsidR="00F31A2E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2016 жылы 65 – 1,22, 2017 жылы 25 – 0,46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.</w:t>
      </w:r>
      <w:r w:rsidR="00F31A2E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Басқа жерлерде қайтыс бол</w:t>
      </w:r>
      <w:r w:rsidR="00F31A2E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ғандар 2016 жылы 53 – 0,99, 2017 жылы 70 – 1,29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.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val="kk-KZ"/>
        </w:rPr>
      </w:pPr>
      <w:r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Қайтыс болған адамдардың науқастығы бойынша (көрсеткіш 1000 тұрғынға шаққанда)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kk-KZ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"/>
        <w:gridCol w:w="3899"/>
        <w:gridCol w:w="2397"/>
        <w:gridCol w:w="2558"/>
      </w:tblGrid>
      <w:tr w:rsidR="00A02455" w:rsidRPr="00564FB3" w:rsidTr="0018135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635E93"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A02455" w:rsidP="0018135C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lang w:val="kk-KZ"/>
              </w:rPr>
              <w:t xml:space="preserve">Қан айналым жүйесі 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62-11,5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635E93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53-9,7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A02455" w:rsidP="0018135C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lang w:val="kk-KZ"/>
              </w:rPr>
              <w:t>Қатерлі ісік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45-8,4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635E93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21-3,8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A02455" w:rsidP="0018135C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4"/>
                <w:lang w:val="kk-KZ"/>
              </w:rPr>
              <w:t>Кәрілік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A02455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39-7,2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635E93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37-6,8</w:t>
            </w:r>
          </w:p>
        </w:tc>
      </w:tr>
    </w:tbl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64FB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 Диспансерлі</w:t>
      </w:r>
      <w:proofErr w:type="gramStart"/>
      <w:r w:rsidRPr="00564FB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к</w:t>
      </w:r>
      <w:proofErr w:type="gramEnd"/>
      <w:r w:rsidRPr="00564FB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жұмыс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8"/>
        <w:gridCol w:w="15"/>
        <w:gridCol w:w="5716"/>
        <w:gridCol w:w="15"/>
        <w:gridCol w:w="3121"/>
      </w:tblGrid>
      <w:tr w:rsidR="00A02455" w:rsidRPr="00564FB3" w:rsidTr="0018135C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Дис</w:t>
            </w:r>
            <w:r w:rsidR="00D71264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пансерлік бақылауда тұ</w:t>
            </w:r>
            <w:proofErr w:type="gramStart"/>
            <w:r w:rsidR="00D71264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р</w:t>
            </w:r>
            <w:proofErr w:type="gramEnd"/>
            <w:r w:rsidR="00D71264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ғаны 201</w:t>
            </w:r>
            <w:r w:rsidR="00D71264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6</w:t>
            </w: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ж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D71264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11933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әрбі</w:t>
            </w:r>
            <w:proofErr w:type="gramStart"/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1000 тұрғынға                                            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19</w:t>
            </w:r>
            <w:r w:rsidR="00D71264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2,0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Дис</w:t>
            </w:r>
            <w:r w:rsidR="00D71264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пансерлік бақылауда тұ</w:t>
            </w:r>
            <w:proofErr w:type="gramStart"/>
            <w:r w:rsidR="00D71264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р</w:t>
            </w:r>
            <w:proofErr w:type="gramEnd"/>
            <w:r w:rsidR="00D71264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ғаны 201</w:t>
            </w:r>
            <w:r w:rsidR="00D71264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7</w:t>
            </w: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ж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DB2353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1417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әрбі</w:t>
            </w:r>
            <w:proofErr w:type="gramStart"/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1000 тұрғынға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D71264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188,9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Диспансерлік есепке алынғаны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D71264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671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Диспансерлік есептен шығарылғаны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D71264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1380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Оның ішінде сауығуымен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D71264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489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Бас</w:t>
            </w:r>
            <w:proofErr w:type="gramEnd"/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қа жаққа қоныс аударуымен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D71264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354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Диагнозы өзгеруімен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D71264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21</w:t>
            </w:r>
          </w:p>
        </w:tc>
      </w:tr>
      <w:tr w:rsidR="00A02455" w:rsidRPr="00564FB3" w:rsidTr="00DB2353">
        <w:trPr>
          <w:trHeight w:val="345"/>
          <w:tblCellSpacing w:w="0" w:type="dxa"/>
          <w:jc w:val="center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Қайтыс болуымен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2353" w:rsidRPr="00564FB3" w:rsidRDefault="00D71264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79</w:t>
            </w:r>
          </w:p>
        </w:tc>
      </w:tr>
      <w:tr w:rsidR="00DB2353" w:rsidRPr="00564FB3" w:rsidTr="00DB2353">
        <w:trPr>
          <w:trHeight w:val="300"/>
          <w:tblCellSpacing w:w="0" w:type="dxa"/>
          <w:jc w:val="center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2353" w:rsidRPr="00564FB3" w:rsidRDefault="00DB2353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2353" w:rsidRPr="00564FB3" w:rsidRDefault="00DB2353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Басқа аймаққа ауысумен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2353" w:rsidRPr="00564FB3" w:rsidRDefault="00DB2353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437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  <w:r w:rsidR="00DB2353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Жыл соңына диспансерлік бақылауда қалдырылғаны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  <w:r w:rsidR="00DB2353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0708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4A74D6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диспансерлік бақылаумен қамту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DB2353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0025-96%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4A74D6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Аурудың өршуі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DB2353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487-4,5</w:t>
            </w:r>
            <w:r w:rsidR="00A02455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4A74D6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Ауруханада </w:t>
            </w:r>
            <w:proofErr w:type="gramStart"/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ем</w:t>
            </w:r>
            <w:proofErr w:type="gramEnd"/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алғандар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DB2353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801-7,4</w:t>
            </w:r>
            <w:r w:rsidR="00A02455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4A74D6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4A74D6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Оның ішінде</w:t>
            </w:r>
            <w:r w:rsidR="00A02455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жоспарлы түрде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DB2353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663-82,7</w:t>
            </w:r>
            <w:r w:rsidR="00A02455" w:rsidRPr="00564FB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14 жасқа дейінгі балаларға медициналық көмек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14-жасқ</w:t>
      </w:r>
      <w:r w:rsidR="003930A4" w:rsidRPr="00564FB3">
        <w:rPr>
          <w:rFonts w:ascii="Times New Roman" w:eastAsia="Times New Roman" w:hAnsi="Times New Roman"/>
          <w:sz w:val="28"/>
          <w:szCs w:val="28"/>
          <w:lang w:val="kk-KZ"/>
        </w:rPr>
        <w:t>а дейінгі барлық балалар саны 15208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. 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Барлық тірі туылған нәрестелер саны</w:t>
      </w:r>
      <w:r w:rsidR="003930A4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1792</w:t>
      </w:r>
      <w:r w:rsidR="00BD112C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– 32,9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.</w:t>
      </w:r>
      <w:r w:rsidR="003930A4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BD112C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Қармақшыда - 1147 – 21,1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, </w:t>
      </w:r>
      <w:r w:rsidR="003930A4" w:rsidRPr="00564FB3">
        <w:rPr>
          <w:rFonts w:ascii="Times New Roman" w:eastAsia="Times New Roman" w:hAnsi="Times New Roman"/>
          <w:sz w:val="28"/>
          <w:szCs w:val="28"/>
          <w:lang w:val="kk-KZ"/>
        </w:rPr>
        <w:t>Байқоңыр қаласында – 6</w:t>
      </w:r>
      <w:r w:rsidR="003C1798" w:rsidRPr="00564FB3">
        <w:rPr>
          <w:rFonts w:ascii="Times New Roman" w:eastAsia="Times New Roman" w:hAnsi="Times New Roman"/>
          <w:sz w:val="28"/>
          <w:szCs w:val="28"/>
          <w:lang w:val="kk-KZ"/>
        </w:rPr>
        <w:t>45</w:t>
      </w:r>
      <w:r w:rsidR="00BD112C" w:rsidRPr="00564FB3">
        <w:rPr>
          <w:rFonts w:ascii="Times New Roman" w:eastAsia="Times New Roman" w:hAnsi="Times New Roman"/>
          <w:sz w:val="28"/>
          <w:szCs w:val="28"/>
          <w:lang w:val="kk-KZ"/>
        </w:rPr>
        <w:t>- 11,8</w:t>
      </w:r>
      <w:r w:rsidR="003C1798" w:rsidRPr="00564FB3">
        <w:rPr>
          <w:rFonts w:ascii="Times New Roman" w:eastAsia="Times New Roman" w:hAnsi="Times New Roman"/>
          <w:sz w:val="28"/>
          <w:szCs w:val="28"/>
          <w:lang w:val="kk-KZ"/>
        </w:rPr>
        <w:t>.</w:t>
      </w:r>
      <w:r w:rsidR="00BD112C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3C1798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Шетінеген барлық нәрестелер саны</w:t>
      </w:r>
      <w:r w:rsidR="003930A4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17</w:t>
      </w:r>
      <w:r w:rsidR="00064E7E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– 9,4</w:t>
      </w:r>
      <w:r w:rsidR="00F64780" w:rsidRPr="00564FB3">
        <w:rPr>
          <w:rFonts w:ascii="Times New Roman" w:eastAsia="Times New Roman" w:hAnsi="Times New Roman"/>
          <w:sz w:val="28"/>
          <w:szCs w:val="28"/>
          <w:lang w:val="kk-KZ"/>
        </w:rPr>
        <w:t>(20-10,9)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.</w:t>
      </w:r>
      <w:r w:rsidR="00064E7E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Қармақшыда </w:t>
      </w:r>
      <w:r w:rsidR="003930A4" w:rsidRPr="00564FB3">
        <w:rPr>
          <w:rFonts w:ascii="Times New Roman" w:eastAsia="Times New Roman" w:hAnsi="Times New Roman"/>
          <w:sz w:val="28"/>
          <w:szCs w:val="28"/>
          <w:lang w:val="kk-KZ"/>
        </w:rPr>
        <w:t>10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-</w:t>
      </w:r>
      <w:r w:rsidR="00064E7E" w:rsidRPr="00564FB3">
        <w:rPr>
          <w:rFonts w:ascii="Times New Roman" w:eastAsia="Times New Roman" w:hAnsi="Times New Roman"/>
          <w:sz w:val="28"/>
          <w:szCs w:val="28"/>
          <w:lang w:val="kk-KZ"/>
        </w:rPr>
        <w:t>8,7</w:t>
      </w:r>
      <w:r w:rsidR="00F64780" w:rsidRPr="00564FB3">
        <w:rPr>
          <w:rFonts w:ascii="Times New Roman" w:eastAsia="Times New Roman" w:hAnsi="Times New Roman"/>
          <w:sz w:val="28"/>
          <w:szCs w:val="28"/>
          <w:lang w:val="kk-KZ"/>
        </w:rPr>
        <w:t>(11-9,8)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  <w:r w:rsidR="003930A4" w:rsidRPr="00564FB3">
        <w:rPr>
          <w:rFonts w:ascii="Times New Roman" w:eastAsia="Times New Roman" w:hAnsi="Times New Roman"/>
          <w:sz w:val="28"/>
          <w:szCs w:val="28"/>
          <w:lang w:val="kk-KZ"/>
        </w:rPr>
        <w:t>Байқоңыр қаласында 7</w:t>
      </w:r>
      <w:r w:rsidR="00064E7E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– 10,8</w:t>
      </w:r>
      <w:r w:rsidR="00F64780" w:rsidRPr="00564FB3">
        <w:rPr>
          <w:rFonts w:ascii="Times New Roman" w:eastAsia="Times New Roman" w:hAnsi="Times New Roman"/>
          <w:sz w:val="28"/>
          <w:szCs w:val="28"/>
          <w:lang w:val="kk-KZ"/>
        </w:rPr>
        <w:t>(9-17,0)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A02455" w:rsidRPr="00564FB3" w:rsidRDefault="00A02455" w:rsidP="00A02455">
      <w:pPr>
        <w:jc w:val="center"/>
        <w:rPr>
          <w:rFonts w:ascii="Times New Roman" w:hAnsi="Times New Roman"/>
          <w:b/>
          <w:bCs/>
          <w:kern w:val="24"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bCs/>
          <w:kern w:val="24"/>
          <w:sz w:val="28"/>
          <w:szCs w:val="28"/>
          <w:lang w:val="kk-KZ"/>
        </w:rPr>
        <w:t>Акушер-гинекологиялық көмек</w:t>
      </w:r>
    </w:p>
    <w:p w:rsidR="00A02455" w:rsidRPr="00564FB3" w:rsidRDefault="00A02455" w:rsidP="00A02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Ауданда </w:t>
      </w:r>
      <w:r w:rsidR="001D2B17" w:rsidRPr="00564FB3">
        <w:rPr>
          <w:rFonts w:ascii="Times New Roman" w:eastAsia="Times New Roman" w:hAnsi="Times New Roman"/>
          <w:sz w:val="28"/>
          <w:szCs w:val="28"/>
          <w:lang w:val="kk-KZ"/>
        </w:rPr>
        <w:t>27442 (26586)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әйел тіркелуде тұрса оның 13</w:t>
      </w:r>
      <w:r w:rsidR="001D2B17" w:rsidRPr="00564FB3">
        <w:rPr>
          <w:rFonts w:ascii="Times New Roman" w:eastAsia="Times New Roman" w:hAnsi="Times New Roman"/>
          <w:sz w:val="28"/>
          <w:szCs w:val="28"/>
          <w:lang w:val="kk-KZ"/>
        </w:rPr>
        <w:t>246(13286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) туу жасындағы әйелдер.</w:t>
      </w:r>
      <w:r w:rsidR="001D2B17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Туу жасындағы әйелдің – 13</w:t>
      </w:r>
      <w:r w:rsidR="004F3C6C" w:rsidRPr="00564FB3">
        <w:rPr>
          <w:rFonts w:ascii="Times New Roman" w:eastAsia="Times New Roman" w:hAnsi="Times New Roman"/>
          <w:sz w:val="28"/>
          <w:szCs w:val="28"/>
          <w:lang w:val="kk-KZ"/>
        </w:rPr>
        <w:t>610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да  –   жекелеген халықтың тіркелімі порталына тіркелген.</w:t>
      </w:r>
      <w:r w:rsidR="001D2B17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Туу жасындағы әйелдердің </w:t>
      </w:r>
      <w:r w:rsidR="00ED2E53" w:rsidRPr="00564FB3">
        <w:rPr>
          <w:rFonts w:ascii="Times New Roman" w:eastAsia="Times New Roman" w:hAnsi="Times New Roman"/>
          <w:sz w:val="28"/>
          <w:szCs w:val="28"/>
          <w:lang w:val="kk-KZ"/>
        </w:rPr>
        <w:t>67,7</w:t>
      </w:r>
      <w:r w:rsidR="001C5613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пайызы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контрацепциямен қамтылған.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Экстрогенитальды науқастары бар-</w:t>
      </w:r>
      <w:r w:rsidR="001F0043" w:rsidRPr="00564FB3">
        <w:rPr>
          <w:rFonts w:ascii="Times New Roman" w:eastAsia="Times New Roman" w:hAnsi="Times New Roman"/>
          <w:sz w:val="28"/>
          <w:szCs w:val="28"/>
          <w:lang w:val="kk-KZ"/>
        </w:rPr>
        <w:t>6448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-</w:t>
      </w:r>
      <w:r w:rsidR="001F0043" w:rsidRPr="00564FB3">
        <w:rPr>
          <w:rFonts w:ascii="Times New Roman" w:eastAsia="Times New Roman" w:hAnsi="Times New Roman"/>
          <w:sz w:val="28"/>
          <w:szCs w:val="28"/>
          <w:lang w:val="kk-KZ"/>
        </w:rPr>
        <w:t>48,6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%, оның ішінде алғашқы рет тіркелгендер саны-3</w:t>
      </w:r>
      <w:r w:rsidR="001F0043" w:rsidRPr="00564FB3">
        <w:rPr>
          <w:rFonts w:ascii="Times New Roman" w:eastAsia="Times New Roman" w:hAnsi="Times New Roman"/>
          <w:sz w:val="28"/>
          <w:szCs w:val="28"/>
          <w:lang w:val="kk-KZ"/>
        </w:rPr>
        <w:t>456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-</w:t>
      </w:r>
      <w:r w:rsidR="001F0043" w:rsidRPr="00564FB3">
        <w:rPr>
          <w:rFonts w:ascii="Times New Roman" w:eastAsia="Times New Roman" w:hAnsi="Times New Roman"/>
          <w:sz w:val="28"/>
          <w:szCs w:val="28"/>
          <w:lang w:val="kk-KZ"/>
        </w:rPr>
        <w:t>26,0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%, оның сауықтырылғаны-</w:t>
      </w:r>
      <w:r w:rsidR="001F0043" w:rsidRPr="00564FB3">
        <w:rPr>
          <w:rFonts w:ascii="Times New Roman" w:eastAsia="Times New Roman" w:hAnsi="Times New Roman"/>
          <w:sz w:val="28"/>
          <w:szCs w:val="28"/>
          <w:lang w:val="kk-KZ"/>
        </w:rPr>
        <w:t>3416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-</w:t>
      </w:r>
      <w:r w:rsidR="001F0043" w:rsidRPr="00564FB3">
        <w:rPr>
          <w:rFonts w:ascii="Times New Roman" w:eastAsia="Times New Roman" w:hAnsi="Times New Roman"/>
          <w:sz w:val="28"/>
          <w:szCs w:val="28"/>
          <w:lang w:val="kk-KZ"/>
        </w:rPr>
        <w:t>98,8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%, есепке алынғаны-624-17,4%.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val="kk-KZ"/>
        </w:rPr>
      </w:pPr>
    </w:p>
    <w:p w:rsidR="00326833" w:rsidRPr="00326833" w:rsidRDefault="00326833" w:rsidP="00521D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val="kk-KZ"/>
        </w:rPr>
      </w:pPr>
    </w:p>
    <w:tbl>
      <w:tblPr>
        <w:tblStyle w:val="a3"/>
        <w:tblpPr w:leftFromText="180" w:rightFromText="180" w:vertAnchor="text" w:horzAnchor="margin" w:tblpXSpec="center" w:tblpY="404"/>
        <w:tblW w:w="0" w:type="auto"/>
        <w:tblLook w:val="04A0"/>
      </w:tblPr>
      <w:tblGrid>
        <w:gridCol w:w="3552"/>
        <w:gridCol w:w="2106"/>
        <w:gridCol w:w="2106"/>
      </w:tblGrid>
      <w:tr w:rsidR="00A02455" w:rsidRPr="00564FB3" w:rsidTr="0018135C">
        <w:trPr>
          <w:trHeight w:val="170"/>
        </w:trPr>
        <w:tc>
          <w:tcPr>
            <w:tcW w:w="3552" w:type="dxa"/>
            <w:shd w:val="clear" w:color="auto" w:fill="auto"/>
          </w:tcPr>
          <w:p w:rsidR="00A02455" w:rsidRPr="00564FB3" w:rsidRDefault="00A02455" w:rsidP="0018135C">
            <w:pPr>
              <w:jc w:val="center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2106" w:type="dxa"/>
            <w:shd w:val="clear" w:color="auto" w:fill="auto"/>
          </w:tcPr>
          <w:p w:rsidR="00A02455" w:rsidRPr="00564FB3" w:rsidRDefault="00A02455" w:rsidP="0018135C">
            <w:pPr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201</w:t>
            </w:r>
            <w:r w:rsidR="006F7C31" w:rsidRPr="00564FB3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A02455" w:rsidRPr="00564FB3" w:rsidRDefault="00A02455" w:rsidP="0018135C">
            <w:pPr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201</w:t>
            </w:r>
            <w:r w:rsidR="006F7C31" w:rsidRPr="00564FB3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7</w:t>
            </w:r>
          </w:p>
        </w:tc>
      </w:tr>
      <w:tr w:rsidR="00A02455" w:rsidRPr="00564FB3" w:rsidTr="0018135C">
        <w:trPr>
          <w:trHeight w:val="170"/>
        </w:trPr>
        <w:tc>
          <w:tcPr>
            <w:tcW w:w="3552" w:type="dxa"/>
            <w:shd w:val="clear" w:color="auto" w:fill="auto"/>
          </w:tcPr>
          <w:p w:rsidR="00A02455" w:rsidRPr="00564FB3" w:rsidRDefault="00A02455" w:rsidP="0018135C">
            <w:pPr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106" w:type="dxa"/>
            <w:shd w:val="clear" w:color="auto" w:fill="auto"/>
          </w:tcPr>
          <w:p w:rsidR="00A02455" w:rsidRPr="00564FB3" w:rsidRDefault="006F7C31" w:rsidP="0018135C">
            <w:pPr>
              <w:jc w:val="center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9361</w:t>
            </w:r>
          </w:p>
        </w:tc>
        <w:tc>
          <w:tcPr>
            <w:tcW w:w="2106" w:type="dxa"/>
            <w:shd w:val="clear" w:color="auto" w:fill="auto"/>
          </w:tcPr>
          <w:p w:rsidR="00A02455" w:rsidRPr="00564FB3" w:rsidRDefault="003675CC" w:rsidP="0018135C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64FB3">
              <w:rPr>
                <w:sz w:val="28"/>
                <w:szCs w:val="28"/>
                <w:lang w:val="kk-KZ"/>
              </w:rPr>
              <w:t>6448</w:t>
            </w:r>
          </w:p>
        </w:tc>
      </w:tr>
      <w:tr w:rsidR="002D5FA5" w:rsidRPr="00564FB3" w:rsidTr="00D33C01">
        <w:trPr>
          <w:trHeight w:val="765"/>
        </w:trPr>
        <w:tc>
          <w:tcPr>
            <w:tcW w:w="3552" w:type="dxa"/>
            <w:shd w:val="clear" w:color="auto" w:fill="auto"/>
            <w:hideMark/>
          </w:tcPr>
          <w:p w:rsidR="002D5FA5" w:rsidRPr="00564FB3" w:rsidRDefault="002D5FA5" w:rsidP="002D5FA5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Тыныс   алу   ағзасы  аурулары   бойынша  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2D5FA5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911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3675CC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739</w:t>
            </w:r>
          </w:p>
        </w:tc>
      </w:tr>
      <w:tr w:rsidR="002D5FA5" w:rsidRPr="00564FB3" w:rsidTr="00D33C01">
        <w:trPr>
          <w:trHeight w:val="780"/>
        </w:trPr>
        <w:tc>
          <w:tcPr>
            <w:tcW w:w="3552" w:type="dxa"/>
            <w:shd w:val="clear" w:color="auto" w:fill="auto"/>
            <w:hideMark/>
          </w:tcPr>
          <w:p w:rsidR="002D5FA5" w:rsidRPr="00564FB3" w:rsidRDefault="002D5FA5" w:rsidP="002D5FA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Жүрек   қан айналым   жүйесі  бойынша  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2D5FA5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252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3675CC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211</w:t>
            </w:r>
          </w:p>
        </w:tc>
      </w:tr>
      <w:tr w:rsidR="002D5FA5" w:rsidRPr="00564FB3" w:rsidTr="00D33C01">
        <w:trPr>
          <w:trHeight w:val="765"/>
        </w:trPr>
        <w:tc>
          <w:tcPr>
            <w:tcW w:w="3552" w:type="dxa"/>
            <w:shd w:val="clear" w:color="auto" w:fill="auto"/>
            <w:hideMark/>
          </w:tcPr>
          <w:p w:rsidR="002D5FA5" w:rsidRPr="00564FB3" w:rsidRDefault="002D5FA5" w:rsidP="002D5FA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Бүйрек, зә</w:t>
            </w:r>
            <w:proofErr w:type="gramStart"/>
            <w:r w:rsidRPr="00564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564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шығару ағзасы  бойынша  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2D5FA5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1672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3675CC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469</w:t>
            </w:r>
          </w:p>
        </w:tc>
      </w:tr>
      <w:tr w:rsidR="002D5FA5" w:rsidRPr="00564FB3" w:rsidTr="00D33C01">
        <w:trPr>
          <w:trHeight w:val="765"/>
        </w:trPr>
        <w:tc>
          <w:tcPr>
            <w:tcW w:w="3552" w:type="dxa"/>
            <w:shd w:val="clear" w:color="auto" w:fill="auto"/>
            <w:hideMark/>
          </w:tcPr>
          <w:p w:rsidR="002D5FA5" w:rsidRPr="00564FB3" w:rsidRDefault="002D5FA5" w:rsidP="002D5FA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Асқазан ішек-жолдары аурулары бойынша 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2D5FA5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169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3675CC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141</w:t>
            </w:r>
          </w:p>
        </w:tc>
      </w:tr>
      <w:tr w:rsidR="002D5FA5" w:rsidRPr="00564FB3" w:rsidTr="00D33C01">
        <w:trPr>
          <w:trHeight w:val="390"/>
        </w:trPr>
        <w:tc>
          <w:tcPr>
            <w:tcW w:w="3552" w:type="dxa"/>
            <w:shd w:val="clear" w:color="auto" w:fill="auto"/>
            <w:hideMark/>
          </w:tcPr>
          <w:p w:rsidR="002D5FA5" w:rsidRPr="00564FB3" w:rsidRDefault="002D5FA5" w:rsidP="002D5FA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Қан аурулары бойынша 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2D5FA5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895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3675CC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1779</w:t>
            </w:r>
          </w:p>
        </w:tc>
      </w:tr>
      <w:tr w:rsidR="002D5FA5" w:rsidRPr="00564FB3" w:rsidTr="00D33C01">
        <w:trPr>
          <w:trHeight w:val="765"/>
        </w:trPr>
        <w:tc>
          <w:tcPr>
            <w:tcW w:w="3552" w:type="dxa"/>
            <w:shd w:val="clear" w:color="auto" w:fill="auto"/>
            <w:hideMark/>
          </w:tcPr>
          <w:p w:rsidR="002D5FA5" w:rsidRPr="00564FB3" w:rsidRDefault="002D5FA5" w:rsidP="002D5FA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Туберкулезбен есепте  тұратын әйел саны  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2D5FA5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3675CC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</w:tr>
      <w:tr w:rsidR="002D5FA5" w:rsidRPr="00564FB3" w:rsidTr="00D33C01">
        <w:trPr>
          <w:trHeight w:val="765"/>
        </w:trPr>
        <w:tc>
          <w:tcPr>
            <w:tcW w:w="3552" w:type="dxa"/>
            <w:shd w:val="clear" w:color="auto" w:fill="auto"/>
            <w:hideMark/>
          </w:tcPr>
          <w:p w:rsidR="002D5FA5" w:rsidRPr="00564FB3" w:rsidRDefault="002D5FA5" w:rsidP="002D5FA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Онкологиялық  науқаспен есепте  тұратын   әйел саны  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2D5FA5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3675CC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38</w:t>
            </w:r>
          </w:p>
        </w:tc>
      </w:tr>
      <w:tr w:rsidR="002D5FA5" w:rsidRPr="00564FB3" w:rsidTr="00D33C01">
        <w:trPr>
          <w:trHeight w:val="765"/>
        </w:trPr>
        <w:tc>
          <w:tcPr>
            <w:tcW w:w="3552" w:type="dxa"/>
            <w:shd w:val="clear" w:color="auto" w:fill="auto"/>
            <w:hideMark/>
          </w:tcPr>
          <w:p w:rsidR="002D5FA5" w:rsidRPr="00564FB3" w:rsidRDefault="002D5FA5" w:rsidP="002D5FA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Эндокринологиялық аурулар бойынша 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2D5FA5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3675CC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421</w:t>
            </w:r>
          </w:p>
        </w:tc>
      </w:tr>
      <w:tr w:rsidR="002D5FA5" w:rsidRPr="00564FB3" w:rsidTr="00D33C01">
        <w:trPr>
          <w:trHeight w:val="1140"/>
        </w:trPr>
        <w:tc>
          <w:tcPr>
            <w:tcW w:w="3552" w:type="dxa"/>
            <w:shd w:val="clear" w:color="auto" w:fill="auto"/>
            <w:hideMark/>
          </w:tcPr>
          <w:p w:rsidR="002D5FA5" w:rsidRPr="00564FB3" w:rsidRDefault="002D5FA5" w:rsidP="002D5FA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Психикалық  жүйке жүйесі ауруларымен есепте тұратын  әйел саны    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2D5FA5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3675CC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156</w:t>
            </w:r>
          </w:p>
        </w:tc>
      </w:tr>
      <w:tr w:rsidR="002D5FA5" w:rsidRPr="00564FB3" w:rsidTr="00D33C01">
        <w:trPr>
          <w:trHeight w:val="390"/>
        </w:trPr>
        <w:tc>
          <w:tcPr>
            <w:tcW w:w="3552" w:type="dxa"/>
            <w:shd w:val="clear" w:color="auto" w:fill="auto"/>
            <w:hideMark/>
          </w:tcPr>
          <w:p w:rsidR="002D5FA5" w:rsidRPr="00564FB3" w:rsidRDefault="002D5FA5" w:rsidP="002D5FA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Басқалар 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2D5FA5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3036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D5FA5" w:rsidRPr="00564FB3" w:rsidRDefault="003675CC" w:rsidP="002D5F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2473</w:t>
            </w:r>
          </w:p>
        </w:tc>
      </w:tr>
    </w:tbl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521D40" w:rsidRDefault="00521D40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521D40" w:rsidRDefault="00521D40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521D40" w:rsidRDefault="00521D40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64FB3">
        <w:rPr>
          <w:rFonts w:ascii="Times New Roman" w:eastAsia="Times New Roman" w:hAnsi="Times New Roman"/>
          <w:b/>
          <w:bCs/>
          <w:sz w:val="28"/>
          <w:szCs w:val="28"/>
        </w:rPr>
        <w:t>Акушериялы</w:t>
      </w:r>
      <w:proofErr w:type="gramStart"/>
      <w:r w:rsidRPr="00564FB3">
        <w:rPr>
          <w:rFonts w:ascii="Times New Roman" w:eastAsia="Times New Roman" w:hAnsi="Times New Roman"/>
          <w:b/>
          <w:bCs/>
          <w:sz w:val="28"/>
          <w:szCs w:val="28"/>
        </w:rPr>
        <w:t>қ-</w:t>
      </w:r>
      <w:proofErr w:type="gramEnd"/>
      <w:r w:rsidRPr="00564FB3">
        <w:rPr>
          <w:rFonts w:ascii="Times New Roman" w:eastAsia="Times New Roman" w:hAnsi="Times New Roman"/>
          <w:b/>
          <w:bCs/>
          <w:sz w:val="28"/>
          <w:szCs w:val="28"/>
        </w:rPr>
        <w:t>гинекологиялық қызмет туралы анықтама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8"/>
        <w:gridCol w:w="1533"/>
        <w:gridCol w:w="1644"/>
      </w:tblGrid>
      <w:tr w:rsidR="00A0245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</w:t>
            </w: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Барлық туу жасындағы әйелдер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13286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810B9E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13246</w:t>
            </w: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Жылдың басында б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арлық жүкті болған әйелдер саны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531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172A4F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568</w:t>
            </w: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Жыл бойына есепке алынған жүкті әйелдер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1155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172A4F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105</w:t>
            </w:r>
            <w:r w:rsidR="00810B9E"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Барлық жүкті болған әйел саны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1686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810B9E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1649</w:t>
            </w: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 xml:space="preserve">Оның ішінде 12 </w:t>
            </w:r>
            <w:proofErr w:type="gramStart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апта</w:t>
            </w:r>
            <w:proofErr w:type="gramEnd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ға дейінгі есепке алынғаны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1057-91,5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810B9E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964</w:t>
            </w:r>
            <w:r w:rsidR="00172A4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-89,1</w:t>
            </w:r>
            <w:r w:rsidR="00172A4F"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Терапевтпен к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ө</w:t>
            </w:r>
            <w:proofErr w:type="gramStart"/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</w:t>
            </w:r>
            <w:proofErr w:type="gramEnd"/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іну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1057-91,5</w:t>
            </w:r>
            <w:r w:rsidR="00172A4F"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810B9E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964</w:t>
            </w:r>
            <w:r w:rsidR="00172A4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-89,1</w:t>
            </w:r>
            <w:r w:rsidR="00172A4F"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28 аптадан жоғары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810B9E" w:rsidP="00F52266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23</w:t>
            </w:r>
            <w:r w:rsidR="00F5226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ab/>
            </w: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Барлық босанған әйелдер саны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1117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810B9E" w:rsidP="0017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11</w:t>
            </w:r>
            <w:r w:rsidR="00172A4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18</w:t>
            </w: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Уақытында босанғандар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1042</w:t>
            </w:r>
            <w:r w:rsidR="00172A4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-93,2</w:t>
            </w:r>
            <w:r w:rsidR="00172A4F"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810B9E" w:rsidP="0017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</w:t>
            </w:r>
            <w:r w:rsidR="00172A4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51-94,0</w:t>
            </w:r>
            <w:r w:rsidR="00172A4F"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Мерзі</w:t>
            </w:r>
            <w:proofErr w:type="gramStart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proofErr w:type="gramEnd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іне  жетпей босанғандар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74</w:t>
            </w:r>
            <w:r w:rsidR="00172A4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-6,6</w:t>
            </w:r>
            <w:r w:rsidR="00172A4F"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810B9E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67</w:t>
            </w:r>
            <w:r w:rsidR="00172A4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-5,9</w:t>
            </w:r>
            <w:r w:rsidR="00172A4F"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proofErr w:type="gramEnd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үкті әйелдер табылған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экстрогенетик науқастар саны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1008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810B9E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1001</w:t>
            </w: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Ісі</w:t>
            </w:r>
            <w:proofErr w:type="gramStart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gramEnd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 xml:space="preserve"> саны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74-8.7%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810B9E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65</w:t>
            </w:r>
            <w:r w:rsidR="00F95CE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-5,8</w:t>
            </w:r>
            <w:r w:rsidR="00F95CE7"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Преэклампсия жеңіл тү</w:t>
            </w:r>
            <w:proofErr w:type="gramStart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23</w:t>
            </w:r>
            <w:r w:rsidR="00C52BA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-2,1</w:t>
            </w:r>
            <w:r w:rsidR="00C52BAA"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810B9E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21</w:t>
            </w:r>
            <w:r w:rsidR="00C52BA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-1,8</w:t>
            </w:r>
            <w:r w:rsidR="00C52BAA"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Преэклампсия ауыр  тү</w:t>
            </w:r>
            <w:proofErr w:type="gramStart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26</w:t>
            </w:r>
            <w:r w:rsidR="00C52BA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-2,4</w:t>
            </w:r>
            <w:r w:rsidR="00C52BAA"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810B9E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25</w:t>
            </w:r>
            <w:r w:rsidR="00C52BA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-2,2</w:t>
            </w:r>
            <w:r w:rsidR="00C52BAA"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Эклампсия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Үйде босанғандар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Тексерусіз түскен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2D5FA5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1-0,1</w:t>
            </w:r>
            <w:r w:rsidR="00F95CE7"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810B9E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  <w:r w:rsidR="00F95CE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-0,8</w:t>
            </w:r>
            <w:r w:rsidR="00F95CE7"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2D5FA5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FA5" w:rsidRPr="00564FB3" w:rsidRDefault="002D5FA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Перинатальды өлім</w:t>
            </w:r>
            <w:r w:rsidR="00F95CE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оның ішінде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437C58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16-14,3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5FA5" w:rsidRPr="00564FB3" w:rsidRDefault="00F95CE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19-16,5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F95CE7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5CE7" w:rsidRPr="00F95CE7" w:rsidRDefault="00F95CE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Өлі туылғандар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5CE7" w:rsidRPr="00564FB3" w:rsidRDefault="00437C58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8-50,0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5CE7" w:rsidRDefault="00F95CE7" w:rsidP="00437C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13-</w:t>
            </w:r>
            <w:r w:rsidR="00437C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68,4</w:t>
            </w:r>
            <w:r w:rsidR="00437C58"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F95CE7" w:rsidRPr="00564FB3" w:rsidTr="002D5FA5">
        <w:trPr>
          <w:tblCellSpacing w:w="0" w:type="dxa"/>
          <w:jc w:val="center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5CE7" w:rsidRPr="00F95CE7" w:rsidRDefault="00F95CE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Тірі туылған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5CE7" w:rsidRPr="00564FB3" w:rsidRDefault="00437C58" w:rsidP="00D33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8-50,0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5CE7" w:rsidRDefault="00F95CE7" w:rsidP="00437C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6-</w:t>
            </w:r>
            <w:r w:rsidR="00437C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31,5</w:t>
            </w:r>
            <w:r w:rsidR="00437C58" w:rsidRPr="00564FB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</w:tr>
    </w:tbl>
    <w:p w:rsidR="00F95CE7" w:rsidRDefault="00F95CE7" w:rsidP="00A02455">
      <w:pPr>
        <w:ind w:firstLine="708"/>
        <w:jc w:val="center"/>
        <w:rPr>
          <w:rFonts w:ascii="Times New Roman" w:hAnsi="Times New Roman"/>
          <w:b/>
          <w:bCs/>
          <w:kern w:val="24"/>
          <w:sz w:val="28"/>
          <w:szCs w:val="28"/>
          <w:lang w:val="kk-KZ"/>
        </w:rPr>
      </w:pPr>
    </w:p>
    <w:p w:rsidR="00EA1A87" w:rsidRDefault="00EA1A87" w:rsidP="00A02455">
      <w:pPr>
        <w:ind w:firstLine="708"/>
        <w:jc w:val="center"/>
        <w:rPr>
          <w:rFonts w:ascii="Times New Roman" w:hAnsi="Times New Roman"/>
          <w:b/>
          <w:bCs/>
          <w:kern w:val="24"/>
          <w:sz w:val="28"/>
          <w:szCs w:val="28"/>
          <w:lang w:val="kk-KZ"/>
        </w:rPr>
      </w:pPr>
    </w:p>
    <w:p w:rsidR="00A02455" w:rsidRPr="00564FB3" w:rsidRDefault="00A02455" w:rsidP="00A02455">
      <w:pPr>
        <w:ind w:firstLine="708"/>
        <w:jc w:val="center"/>
        <w:rPr>
          <w:rFonts w:ascii="Times New Roman" w:hAnsi="Times New Roman"/>
          <w:bCs/>
          <w:kern w:val="24"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bCs/>
          <w:kern w:val="24"/>
          <w:sz w:val="28"/>
          <w:szCs w:val="28"/>
          <w:lang w:val="kk-KZ"/>
        </w:rPr>
        <w:t>Жүкті,   босанатын,  босанған әйелдерге  және  ұрпақты  болу жасындағы әйелдерге  медициналық көмекті  жетілдіру   шаралары  туралы  ҚР ДСМ 2012  жылғы   №452  бұйрығына  сәйкес топтарға   бөлінуі бойынша</w:t>
      </w:r>
    </w:p>
    <w:tbl>
      <w:tblPr>
        <w:tblW w:w="9874" w:type="dxa"/>
        <w:tblCellMar>
          <w:left w:w="0" w:type="dxa"/>
          <w:right w:w="0" w:type="dxa"/>
        </w:tblCellMar>
        <w:tblLook w:val="0420"/>
      </w:tblPr>
      <w:tblGrid>
        <w:gridCol w:w="6240"/>
        <w:gridCol w:w="1701"/>
        <w:gridCol w:w="1933"/>
      </w:tblGrid>
      <w:tr w:rsidR="00A02455" w:rsidRPr="00564FB3" w:rsidTr="0018135C">
        <w:trPr>
          <w:trHeight w:val="435"/>
        </w:trPr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455" w:rsidRPr="00564FB3" w:rsidRDefault="00A02455" w:rsidP="001813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564FB3">
              <w:rPr>
                <w:rFonts w:eastAsia="Times New Roman" w:cs="Calibri"/>
                <w:b/>
                <w:bCs/>
                <w:color w:val="FFFFFF" w:themeColor="light1"/>
                <w:kern w:val="24"/>
                <w:sz w:val="36"/>
                <w:szCs w:val="36"/>
                <w:lang w:val="kk-KZ"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455" w:rsidRPr="00564FB3" w:rsidRDefault="00313565" w:rsidP="00181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lang w:val="kk-KZ" w:eastAsia="ru-RU"/>
              </w:rPr>
              <w:t xml:space="preserve">  2016</w:t>
            </w:r>
            <w:r w:rsidR="00A02455" w:rsidRPr="00564FB3"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lang w:val="kk-KZ" w:eastAsia="ru-RU"/>
              </w:rPr>
              <w:t xml:space="preserve"> жыл            12ай</w:t>
            </w:r>
          </w:p>
        </w:tc>
        <w:tc>
          <w:tcPr>
            <w:tcW w:w="19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455" w:rsidRPr="00564FB3" w:rsidRDefault="00313565" w:rsidP="00181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lang w:val="kk-KZ" w:eastAsia="ru-RU"/>
              </w:rPr>
              <w:t>2017</w:t>
            </w:r>
            <w:r w:rsidR="00A02455" w:rsidRPr="00564FB3"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lang w:val="kk-KZ" w:eastAsia="ru-RU"/>
              </w:rPr>
              <w:t xml:space="preserve"> жыл                     12ай</w:t>
            </w:r>
          </w:p>
        </w:tc>
      </w:tr>
      <w:tr w:rsidR="00313565" w:rsidRPr="00564FB3" w:rsidTr="0018135C">
        <w:trPr>
          <w:trHeight w:val="503"/>
        </w:trPr>
        <w:tc>
          <w:tcPr>
            <w:tcW w:w="6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313565" w:rsidP="001813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ІБ    Топ</w:t>
            </w:r>
          </w:p>
          <w:p w:rsidR="00313565" w:rsidRPr="00564FB3" w:rsidRDefault="00313565" w:rsidP="001813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 xml:space="preserve"> дені сау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313565" w:rsidP="00D33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>4036-30,2</w:t>
            </w: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1C0638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1999-15,0</w:t>
            </w:r>
            <w:r w:rsidRPr="00564F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313565" w:rsidRPr="00564FB3" w:rsidTr="0018135C">
        <w:trPr>
          <w:trHeight w:val="411"/>
        </w:trPr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313565" w:rsidP="001813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lastRenderedPageBreak/>
              <w:t>Контрацепциямен қамтылғандары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313565" w:rsidP="00D33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>1349-33,4</w:t>
            </w: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1C0638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445-22,2%</w:t>
            </w:r>
          </w:p>
        </w:tc>
      </w:tr>
      <w:tr w:rsidR="00313565" w:rsidRPr="00564FB3" w:rsidTr="0018135C">
        <w:trPr>
          <w:trHeight w:val="688"/>
        </w:trPr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313565" w:rsidP="001813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2Б,3Б,4Б ( гинеколо-</w:t>
            </w:r>
          </w:p>
          <w:p w:rsidR="00313565" w:rsidRPr="00564FB3" w:rsidRDefault="00313565" w:rsidP="001813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гиялық және жыныс жолы ауруларынан тыс аурулар)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313565" w:rsidP="00D33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>9484-71,3</w:t>
            </w: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1C0638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6448-48,6%</w:t>
            </w:r>
          </w:p>
        </w:tc>
      </w:tr>
      <w:tr w:rsidR="00313565" w:rsidRPr="00564FB3" w:rsidTr="0018135C">
        <w:trPr>
          <w:trHeight w:val="475"/>
        </w:trPr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313565" w:rsidP="001813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Контрацепциямен қамтылғандары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313565" w:rsidP="00D33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>5492-57,9</w:t>
            </w: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1C0638" w:rsidP="001C06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4079-63,2%</w:t>
            </w:r>
          </w:p>
        </w:tc>
      </w:tr>
      <w:tr w:rsidR="00313565" w:rsidRPr="00564FB3" w:rsidTr="0018135C">
        <w:trPr>
          <w:trHeight w:val="541"/>
        </w:trPr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313565" w:rsidP="001813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2 В топтағы әйелдер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313565" w:rsidP="00D33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>255-1,9</w:t>
            </w: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1C0638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378-2,8%</w:t>
            </w:r>
          </w:p>
        </w:tc>
      </w:tr>
      <w:tr w:rsidR="00313565" w:rsidRPr="00564FB3" w:rsidTr="0018135C">
        <w:trPr>
          <w:trHeight w:val="409"/>
        </w:trPr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313565" w:rsidP="001813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1"/>
                <w:szCs w:val="21"/>
                <w:lang w:val="kk-KZ" w:eastAsia="ru-RU"/>
              </w:rPr>
              <w:t>Контрацепциямен қамтылғандары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313565" w:rsidP="00D33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>154-60,3</w:t>
            </w: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1C0638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322-85,1%</w:t>
            </w:r>
          </w:p>
        </w:tc>
      </w:tr>
      <w:tr w:rsidR="00313565" w:rsidRPr="00564FB3" w:rsidTr="0018135C">
        <w:trPr>
          <w:trHeight w:val="403"/>
        </w:trPr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313565" w:rsidP="001813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1"/>
                <w:szCs w:val="21"/>
                <w:lang w:val="kk-KZ" w:eastAsia="ru-RU"/>
              </w:rPr>
              <w:t xml:space="preserve">5 топтағы бақылаудағы әйелдер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313565" w:rsidP="00D33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>1135-8,5</w:t>
            </w: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1C0638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1805-13,6%</w:t>
            </w:r>
          </w:p>
        </w:tc>
      </w:tr>
      <w:tr w:rsidR="00313565" w:rsidRPr="00564FB3" w:rsidTr="0018135C">
        <w:trPr>
          <w:trHeight w:val="397"/>
        </w:trPr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313565" w:rsidP="001813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1"/>
                <w:szCs w:val="21"/>
                <w:lang w:val="kk-KZ" w:eastAsia="ru-RU"/>
              </w:rPr>
              <w:t>Контрацепциямен қамтылғандары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313565" w:rsidP="00D33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0"/>
                <w:szCs w:val="20"/>
                <w:lang w:val="kk-KZ" w:eastAsia="ru-RU"/>
              </w:rPr>
              <w:t>971-85,5</w:t>
            </w: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565" w:rsidRPr="00564FB3" w:rsidRDefault="001C0638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1299-71,9%</w:t>
            </w:r>
          </w:p>
        </w:tc>
      </w:tr>
    </w:tbl>
    <w:p w:rsidR="00A02455" w:rsidRPr="00564FB3" w:rsidRDefault="00A02455" w:rsidP="00A02455">
      <w:pPr>
        <w:ind w:firstLine="708"/>
        <w:jc w:val="both"/>
        <w:rPr>
          <w:rFonts w:ascii="Times New Roman" w:hAnsi="Times New Roman"/>
          <w:b/>
          <w:bCs/>
          <w:kern w:val="24"/>
          <w:sz w:val="28"/>
          <w:szCs w:val="28"/>
          <w:lang w:val="kk-KZ"/>
        </w:rPr>
      </w:pPr>
    </w:p>
    <w:tbl>
      <w:tblPr>
        <w:tblW w:w="9925" w:type="dxa"/>
        <w:tblCellMar>
          <w:left w:w="0" w:type="dxa"/>
          <w:right w:w="0" w:type="dxa"/>
        </w:tblCellMar>
        <w:tblLook w:val="0420"/>
      </w:tblPr>
      <w:tblGrid>
        <w:gridCol w:w="6240"/>
        <w:gridCol w:w="1701"/>
        <w:gridCol w:w="1984"/>
      </w:tblGrid>
      <w:tr w:rsidR="00A02455" w:rsidRPr="00564FB3" w:rsidTr="0018135C">
        <w:trPr>
          <w:trHeight w:val="991"/>
        </w:trPr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455" w:rsidRPr="00564FB3" w:rsidRDefault="00A02455" w:rsidP="0018135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455" w:rsidRPr="00564FB3" w:rsidRDefault="00313565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sz w:val="21"/>
                <w:szCs w:val="21"/>
                <w:lang w:val="kk-KZ" w:eastAsia="ru-RU"/>
              </w:rPr>
              <w:t xml:space="preserve"> 2016</w:t>
            </w:r>
            <w:r w:rsidR="00A02455" w:rsidRPr="00564FB3"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sz w:val="21"/>
                <w:szCs w:val="21"/>
                <w:lang w:val="kk-KZ" w:eastAsia="ru-RU"/>
              </w:rPr>
              <w:t xml:space="preserve"> жыл                  12ай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455" w:rsidRPr="00564FB3" w:rsidRDefault="00313565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sz w:val="21"/>
                <w:szCs w:val="21"/>
                <w:lang w:val="kk-KZ" w:eastAsia="ru-RU"/>
              </w:rPr>
              <w:t xml:space="preserve"> 2017</w:t>
            </w:r>
            <w:r w:rsidR="00A02455" w:rsidRPr="00564FB3"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sz w:val="21"/>
                <w:szCs w:val="21"/>
                <w:lang w:val="kk-KZ" w:eastAsia="ru-RU"/>
              </w:rPr>
              <w:t xml:space="preserve">  жыл             12ай</w:t>
            </w:r>
          </w:p>
        </w:tc>
      </w:tr>
      <w:tr w:rsidR="00A02455" w:rsidRPr="00564FB3" w:rsidTr="0018135C">
        <w:trPr>
          <w:trHeight w:val="1344"/>
        </w:trPr>
        <w:tc>
          <w:tcPr>
            <w:tcW w:w="6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455" w:rsidRPr="00564FB3" w:rsidRDefault="00A02455" w:rsidP="0018135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Жүктілікке қарсы көрсетілімі бар әйелдер саны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455" w:rsidRPr="00564FB3" w:rsidRDefault="00313565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255</w:t>
            </w: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eastAsia="ru-RU"/>
              </w:rPr>
              <w:t xml:space="preserve"> – 1,</w:t>
            </w: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9</w:t>
            </w: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455" w:rsidRPr="00564FB3" w:rsidRDefault="007460B3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378-2,8%</w:t>
            </w:r>
          </w:p>
        </w:tc>
      </w:tr>
      <w:tr w:rsidR="00A02455" w:rsidRPr="00FA54B2" w:rsidTr="0018135C">
        <w:trPr>
          <w:trHeight w:val="1896"/>
        </w:trPr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455" w:rsidRPr="00564FB3" w:rsidRDefault="00A02455" w:rsidP="0018135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Контрацепциямен қамтылғаны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4554" w:rsidRPr="00564FB3" w:rsidRDefault="00D14554" w:rsidP="00D145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eastAsia="ru-RU"/>
              </w:rPr>
              <w:t>1</w:t>
            </w: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54</w:t>
            </w: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eastAsia="ru-RU"/>
              </w:rPr>
              <w:t xml:space="preserve"> – </w:t>
            </w: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60,3</w:t>
            </w: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eastAsia="ru-RU"/>
              </w:rPr>
              <w:t>%</w:t>
            </w:r>
          </w:p>
          <w:p w:rsidR="00D14554" w:rsidRPr="00564FB3" w:rsidRDefault="00D14554" w:rsidP="00D145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Қыз бала- 84</w:t>
            </w:r>
          </w:p>
          <w:p w:rsidR="00D14554" w:rsidRPr="00564FB3" w:rsidRDefault="00D14554" w:rsidP="00D145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Жүктілік -5</w:t>
            </w:r>
          </w:p>
          <w:p w:rsidR="00D14554" w:rsidRPr="00564FB3" w:rsidRDefault="00D14554" w:rsidP="00D145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бас тарту-3</w:t>
            </w:r>
          </w:p>
          <w:p w:rsidR="00A02455" w:rsidRPr="00564FB3" w:rsidRDefault="00D14554" w:rsidP="00D145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Қатерлі ісік-5       Ауыр жағдайда-2  Аменорея-2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455" w:rsidRPr="00564FB3" w:rsidRDefault="007460B3" w:rsidP="001813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322-85,1%</w:t>
            </w:r>
          </w:p>
          <w:p w:rsidR="007460B3" w:rsidRPr="00564FB3" w:rsidRDefault="007460B3" w:rsidP="001813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Қыз бала-46</w:t>
            </w:r>
          </w:p>
          <w:p w:rsidR="007460B3" w:rsidRPr="00564FB3" w:rsidRDefault="007460B3" w:rsidP="001813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Жүктілік-1</w:t>
            </w:r>
          </w:p>
          <w:p w:rsidR="007460B3" w:rsidRPr="00564FB3" w:rsidRDefault="007460B3" w:rsidP="001813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Бас тарту-0</w:t>
            </w:r>
          </w:p>
          <w:p w:rsidR="007460B3" w:rsidRPr="00564FB3" w:rsidRDefault="007460B3" w:rsidP="001813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Қатерлі ісік-4</w:t>
            </w:r>
          </w:p>
          <w:p w:rsidR="007460B3" w:rsidRPr="00564FB3" w:rsidRDefault="007460B3" w:rsidP="001813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 xml:space="preserve">Ауыр </w:t>
            </w:r>
          </w:p>
          <w:p w:rsidR="007460B3" w:rsidRPr="00564FB3" w:rsidRDefault="007460B3" w:rsidP="001813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жағдайда-2</w:t>
            </w:r>
          </w:p>
          <w:p w:rsidR="007460B3" w:rsidRPr="00564FB3" w:rsidRDefault="007460B3" w:rsidP="001813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аменорея-3</w:t>
            </w:r>
          </w:p>
          <w:p w:rsidR="007460B3" w:rsidRPr="00564FB3" w:rsidRDefault="007460B3" w:rsidP="001813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</w:pPr>
          </w:p>
        </w:tc>
      </w:tr>
      <w:tr w:rsidR="00A02455" w:rsidRPr="00564FB3" w:rsidTr="0018135C">
        <w:trPr>
          <w:trHeight w:val="1040"/>
        </w:trPr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455" w:rsidRPr="00564FB3" w:rsidRDefault="00A02455" w:rsidP="0018135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Жүкті болу жағдайлары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455" w:rsidRPr="00564FB3" w:rsidRDefault="00D14554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564FB3">
              <w:rPr>
                <w:rFonts w:ascii="Times New Roman" w:eastAsia="Times New Roman" w:hAnsi="Times New Roman"/>
                <w:color w:val="000000" w:themeColor="dark1"/>
                <w:kern w:val="24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455" w:rsidRPr="00564FB3" w:rsidRDefault="007460B3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564FB3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14</w:t>
            </w:r>
          </w:p>
          <w:p w:rsidR="007460B3" w:rsidRPr="00564FB3" w:rsidRDefault="007460B3" w:rsidP="00181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564FB3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13-босанды </w:t>
            </w:r>
          </w:p>
        </w:tc>
      </w:tr>
    </w:tbl>
    <w:p w:rsidR="00A02455" w:rsidRPr="00564FB3" w:rsidRDefault="00A02455" w:rsidP="00A02455">
      <w:pPr>
        <w:ind w:firstLine="708"/>
        <w:jc w:val="both"/>
        <w:rPr>
          <w:rFonts w:ascii="Times New Roman" w:hAnsi="Times New Roman"/>
          <w:b/>
          <w:bCs/>
          <w:kern w:val="24"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Өңірлік ауруханаға жатқызу порталы арқылы </w:t>
      </w:r>
      <w:r w:rsidR="008F09E1" w:rsidRPr="00564FB3">
        <w:rPr>
          <w:rFonts w:ascii="Times New Roman" w:eastAsia="Times New Roman" w:hAnsi="Times New Roman"/>
          <w:sz w:val="28"/>
          <w:szCs w:val="28"/>
          <w:lang w:val="kk-KZ"/>
        </w:rPr>
        <w:t>2017 жылы 12</w:t>
      </w:r>
      <w:r w:rsidR="000958A8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айында 3752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жолдама </w:t>
      </w:r>
      <w:r w:rsidR="000958A8" w:rsidRPr="00564FB3">
        <w:rPr>
          <w:rFonts w:ascii="Times New Roman" w:eastAsia="Times New Roman" w:hAnsi="Times New Roman"/>
          <w:sz w:val="28"/>
          <w:szCs w:val="28"/>
          <w:lang w:val="kk-KZ"/>
        </w:rPr>
        <w:t>беріліп одан 60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кері қайтарылған. Кері қайтарылғандардың басым бөлігі: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1"/>
        <w:gridCol w:w="1223"/>
        <w:gridCol w:w="1403"/>
        <w:gridCol w:w="1351"/>
        <w:gridCol w:w="1247"/>
      </w:tblGrid>
      <w:tr w:rsidR="00A02455" w:rsidRPr="00564FB3" w:rsidTr="0018135C">
        <w:trPr>
          <w:tblCellSpacing w:w="0" w:type="dxa"/>
          <w:jc w:val="center"/>
        </w:trPr>
        <w:tc>
          <w:tcPr>
            <w:tcW w:w="43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көрсеткіш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1E61CA"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көрсеткіш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43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саны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саны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Жатқ</w:t>
            </w:r>
            <w:proofErr w:type="gramStart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ызу</w:t>
            </w:r>
            <w:proofErr w:type="gramEnd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ға жолданған науқастар саны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3090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3752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 xml:space="preserve">Емдеуге </w:t>
            </w:r>
            <w:proofErr w:type="gramStart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жат</w:t>
            </w:r>
            <w:proofErr w:type="gramEnd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қызылғандар саны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3038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98,3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3692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98,4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gramEnd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 xml:space="preserve">үту парағынан аланып тасталған 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науқастар саны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1,6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Портал</w:t>
            </w:r>
            <w:proofErr w:type="gramEnd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ға науқас деректерін дұрыс енгізбеу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3,3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Стационарда емделуге көрсеткіш болмауы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</w:t>
            </w:r>
            <w:r w:rsidR="00A02455"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3,3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Бөлім дұ</w:t>
            </w:r>
            <w:proofErr w:type="gramStart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рыс к</w:t>
            </w:r>
            <w:proofErr w:type="gramEnd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өрсетілмеуі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  <w:r w:rsidR="00CA05F1"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3,3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Ауруханада емделуге бас тарту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15,1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30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Жедел жатқызылғаны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43,3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30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Аурухана</w:t>
            </w:r>
            <w:proofErr w:type="gramEnd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ға жатқызылған кезіндегі қарсы көрсеткіш болуы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6,6</w:t>
            </w:r>
          </w:p>
        </w:tc>
      </w:tr>
      <w:tr w:rsidR="00A02455" w:rsidRPr="00564FB3" w:rsidTr="0018135C">
        <w:trPr>
          <w:tblCellSpacing w:w="0" w:type="dxa"/>
          <w:jc w:val="center"/>
        </w:trPr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455" w:rsidRPr="00564FB3" w:rsidRDefault="00A02455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Аурухана</w:t>
            </w:r>
            <w:proofErr w:type="gramEnd"/>
            <w:r w:rsidRPr="00564FB3">
              <w:rPr>
                <w:rFonts w:ascii="Times New Roman" w:eastAsia="Times New Roman" w:hAnsi="Times New Roman"/>
                <w:sz w:val="28"/>
                <w:szCs w:val="28"/>
              </w:rPr>
              <w:t>ға жатқызу процедурасына байланысты емес жағдайлар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CA05F1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455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481F37" w:rsidRPr="00564FB3" w:rsidTr="0018135C">
        <w:trPr>
          <w:tblCellSpacing w:w="0" w:type="dxa"/>
          <w:jc w:val="center"/>
        </w:trPr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1F37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Ауруханаға жатуға келмеген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1F37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1F37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1F37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1F37" w:rsidRPr="00564FB3" w:rsidRDefault="00481F37" w:rsidP="00181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1,6</w:t>
            </w:r>
          </w:p>
        </w:tc>
      </w:tr>
    </w:tbl>
    <w:p w:rsidR="0072012A" w:rsidRDefault="0072012A" w:rsidP="00A02455">
      <w:pPr>
        <w:tabs>
          <w:tab w:val="left" w:pos="0"/>
        </w:tabs>
        <w:ind w:right="478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A02455" w:rsidRPr="00564FB3" w:rsidRDefault="00A02455" w:rsidP="00A02455">
      <w:pPr>
        <w:tabs>
          <w:tab w:val="left" w:pos="0"/>
        </w:tabs>
        <w:ind w:right="478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564FB3">
        <w:rPr>
          <w:rFonts w:ascii="Times New Roman" w:hAnsi="Times New Roman"/>
          <w:b/>
          <w:sz w:val="32"/>
          <w:szCs w:val="32"/>
          <w:lang w:val="kk-KZ"/>
        </w:rPr>
        <w:t>Туберкулездің алдын алу</w:t>
      </w:r>
      <w:r w:rsidRPr="00564FB3">
        <w:rPr>
          <w:rFonts w:ascii="Times New Roman" w:hAnsi="Times New Roman"/>
          <w:b/>
          <w:sz w:val="32"/>
          <w:szCs w:val="32"/>
          <w:lang w:val="en-US"/>
        </w:rPr>
        <w:t xml:space="preserve">                                                                    </w:t>
      </w:r>
    </w:p>
    <w:p w:rsidR="00A02455" w:rsidRPr="00564FB3" w:rsidRDefault="00A02455" w:rsidP="00A02455">
      <w:pPr>
        <w:tabs>
          <w:tab w:val="left" w:pos="0"/>
        </w:tabs>
        <w:ind w:right="478"/>
        <w:rPr>
          <w:rFonts w:ascii="Times New Roman" w:hAnsi="Times New Roman"/>
          <w:b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sz w:val="28"/>
          <w:szCs w:val="28"/>
          <w:lang w:val="kk-KZ"/>
        </w:rPr>
        <w:t>Флюорографиялық тексеруге 12 айлық жоспар</w:t>
      </w:r>
      <w:r w:rsidRPr="00564FB3">
        <w:rPr>
          <w:rFonts w:ascii="Times New Roman" w:hAnsi="Times New Roman"/>
          <w:b/>
          <w:sz w:val="28"/>
          <w:szCs w:val="28"/>
          <w:lang w:val="en-US"/>
        </w:rPr>
        <w:t xml:space="preserve"> -</w:t>
      </w:r>
      <w:r w:rsidR="007741FA" w:rsidRPr="00564FB3">
        <w:rPr>
          <w:rFonts w:ascii="Times New Roman" w:hAnsi="Times New Roman"/>
          <w:b/>
          <w:sz w:val="28"/>
          <w:szCs w:val="28"/>
          <w:lang w:val="en-US"/>
        </w:rPr>
        <w:t xml:space="preserve">28716 </w:t>
      </w:r>
      <w:r w:rsidR="007741FA" w:rsidRPr="00564FB3">
        <w:rPr>
          <w:rFonts w:ascii="Times New Roman" w:hAnsi="Times New Roman"/>
          <w:b/>
          <w:sz w:val="28"/>
          <w:szCs w:val="28"/>
        </w:rPr>
        <w:t>болса</w:t>
      </w:r>
      <w:r w:rsidR="007741FA" w:rsidRPr="00564FB3">
        <w:rPr>
          <w:rFonts w:ascii="Times New Roman" w:hAnsi="Times New Roman"/>
          <w:b/>
          <w:sz w:val="28"/>
          <w:szCs w:val="28"/>
          <w:lang w:val="kk-KZ"/>
        </w:rPr>
        <w:t xml:space="preserve">, жыл көлемінде </w:t>
      </w:r>
      <w:r w:rsidR="007741FA" w:rsidRPr="00564FB3">
        <w:rPr>
          <w:rFonts w:ascii="Times New Roman" w:hAnsi="Times New Roman"/>
          <w:b/>
          <w:sz w:val="28"/>
          <w:szCs w:val="28"/>
          <w:lang w:val="en-US"/>
        </w:rPr>
        <w:t>28719</w:t>
      </w:r>
      <w:r w:rsidR="007741FA" w:rsidRPr="00564FB3">
        <w:rPr>
          <w:rFonts w:ascii="Times New Roman" w:hAnsi="Times New Roman"/>
          <w:b/>
          <w:sz w:val="28"/>
          <w:szCs w:val="28"/>
          <w:lang w:val="kk-KZ"/>
        </w:rPr>
        <w:t xml:space="preserve"> адам қамтылынып жоспар </w:t>
      </w:r>
      <w:r w:rsidR="007741FA" w:rsidRPr="00564FB3">
        <w:rPr>
          <w:rFonts w:ascii="Times New Roman" w:hAnsi="Times New Roman"/>
          <w:b/>
          <w:sz w:val="28"/>
          <w:szCs w:val="28"/>
          <w:lang w:val="en-US"/>
        </w:rPr>
        <w:t xml:space="preserve">- </w:t>
      </w:r>
      <w:r w:rsidR="007741FA" w:rsidRPr="00564FB3">
        <w:rPr>
          <w:rFonts w:ascii="Times New Roman" w:hAnsi="Times New Roman"/>
          <w:b/>
          <w:sz w:val="28"/>
          <w:szCs w:val="28"/>
          <w:lang w:val="kk-KZ"/>
        </w:rPr>
        <w:t>100</w:t>
      </w:r>
      <w:r w:rsidRPr="00564FB3">
        <w:rPr>
          <w:rFonts w:ascii="Times New Roman" w:hAnsi="Times New Roman"/>
          <w:b/>
          <w:sz w:val="28"/>
          <w:szCs w:val="28"/>
          <w:lang w:val="en-US"/>
        </w:rPr>
        <w:t>%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741FA" w:rsidRPr="00564FB3">
        <w:rPr>
          <w:rFonts w:ascii="Times New Roman" w:hAnsi="Times New Roman"/>
          <w:b/>
          <w:sz w:val="28"/>
          <w:szCs w:val="28"/>
          <w:lang w:val="kk-KZ"/>
        </w:rPr>
        <w:t>орындалды.</w:t>
      </w:r>
      <w:r w:rsidR="00887294" w:rsidRPr="00564FB3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="007741FA" w:rsidRPr="00564FB3">
        <w:rPr>
          <w:rFonts w:ascii="Times New Roman" w:hAnsi="Times New Roman"/>
          <w:b/>
          <w:sz w:val="28"/>
          <w:szCs w:val="28"/>
          <w:lang w:val="kk-KZ"/>
        </w:rPr>
        <w:t xml:space="preserve"> (</w:t>
      </w:r>
      <w:r w:rsidR="00887294" w:rsidRPr="00564FB3">
        <w:rPr>
          <w:rFonts w:ascii="Times New Roman" w:hAnsi="Times New Roman"/>
          <w:b/>
          <w:sz w:val="28"/>
          <w:szCs w:val="28"/>
          <w:lang w:val="kk-KZ"/>
        </w:rPr>
        <w:t xml:space="preserve"> 2016 жыл 27899-28956 103,7%</w:t>
      </w:r>
      <w:r w:rsidR="004B1033" w:rsidRPr="00564FB3">
        <w:rPr>
          <w:rFonts w:ascii="Times New Roman" w:hAnsi="Times New Roman"/>
          <w:b/>
          <w:sz w:val="28"/>
          <w:szCs w:val="28"/>
          <w:lang w:val="kk-KZ"/>
        </w:rPr>
        <w:t>)   Оның ішінде міндетті топ 4781 тексеріліп, жоспар  99,8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 % </w:t>
      </w:r>
      <w:r w:rsidR="004B1033" w:rsidRPr="00564FB3">
        <w:rPr>
          <w:rFonts w:ascii="Times New Roman" w:hAnsi="Times New Roman"/>
          <w:b/>
          <w:sz w:val="28"/>
          <w:szCs w:val="28"/>
          <w:lang w:val="kk-KZ"/>
        </w:rPr>
        <w:t xml:space="preserve">пайызға орындалған. 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(</w:t>
      </w:r>
      <w:r w:rsidR="004B1033" w:rsidRPr="00564FB3">
        <w:rPr>
          <w:rFonts w:ascii="Times New Roman" w:hAnsi="Times New Roman"/>
          <w:b/>
          <w:sz w:val="28"/>
          <w:szCs w:val="28"/>
          <w:lang w:val="kk-KZ"/>
        </w:rPr>
        <w:t>2016 ж 4084-99,2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%)</w:t>
      </w:r>
      <w:r w:rsidR="004B1033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Табылған науқас 4-(2) Бейімді топ 12089/11850-98,0%(12594/12228-97,1%) </w:t>
      </w:r>
      <w:r w:rsidR="00164609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табылған науқас -20(12)   </w:t>
      </w:r>
    </w:p>
    <w:p w:rsidR="00F81212" w:rsidRDefault="00A02455" w:rsidP="00A02455">
      <w:pPr>
        <w:tabs>
          <w:tab w:val="left" w:pos="0"/>
        </w:tabs>
        <w:ind w:right="478"/>
        <w:rPr>
          <w:rFonts w:ascii="Times New Roman" w:hAnsi="Times New Roman"/>
          <w:b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sz w:val="28"/>
          <w:szCs w:val="28"/>
          <w:lang w:val="kk-KZ"/>
        </w:rPr>
        <w:t>2 жыл өтпеген,</w:t>
      </w:r>
      <w:r w:rsidR="00164609" w:rsidRPr="00564FB3">
        <w:rPr>
          <w:rFonts w:ascii="Times New Roman" w:hAnsi="Times New Roman"/>
          <w:b/>
          <w:sz w:val="28"/>
          <w:szCs w:val="28"/>
          <w:lang w:val="kk-KZ"/>
        </w:rPr>
        <w:t xml:space="preserve"> жоспары 1004/997-93,3 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(1626/1001-61.5%)  </w:t>
      </w:r>
      <w:r w:rsidR="00164609" w:rsidRPr="00564FB3">
        <w:rPr>
          <w:rFonts w:ascii="Times New Roman" w:hAnsi="Times New Roman"/>
          <w:b/>
          <w:sz w:val="28"/>
          <w:szCs w:val="28"/>
          <w:lang w:val="kk-KZ"/>
        </w:rPr>
        <w:t xml:space="preserve">               табылған науқас-4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(2)  Алғашқы табылған науқастар</w:t>
      </w:r>
      <w:r w:rsidR="008F1EBA" w:rsidRPr="00564FB3">
        <w:rPr>
          <w:rFonts w:ascii="Times New Roman" w:hAnsi="Times New Roman"/>
          <w:b/>
          <w:sz w:val="28"/>
          <w:szCs w:val="28"/>
          <w:lang w:val="kk-KZ"/>
        </w:rPr>
        <w:t xml:space="preserve"> саны 30-55,7 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(</w:t>
      </w:r>
      <w:r w:rsidR="008F1EBA" w:rsidRPr="00564FB3">
        <w:rPr>
          <w:rFonts w:ascii="Times New Roman" w:hAnsi="Times New Roman"/>
          <w:b/>
          <w:sz w:val="28"/>
          <w:szCs w:val="28"/>
          <w:lang w:val="kk-KZ"/>
        </w:rPr>
        <w:t>34-63,5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) </w:t>
      </w:r>
      <w:r w:rsidR="008F1EBA" w:rsidRPr="00564FB3">
        <w:rPr>
          <w:rFonts w:ascii="Times New Roman" w:hAnsi="Times New Roman"/>
          <w:b/>
          <w:sz w:val="28"/>
          <w:szCs w:val="28"/>
          <w:lang w:val="kk-KZ"/>
        </w:rPr>
        <w:t>оның ішінде балалар 1-6,8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(2-13,5) </w:t>
      </w:r>
      <w:r w:rsidR="008F1EBA" w:rsidRPr="00564FB3">
        <w:rPr>
          <w:rFonts w:ascii="Times New Roman" w:hAnsi="Times New Roman"/>
          <w:b/>
          <w:sz w:val="28"/>
          <w:szCs w:val="28"/>
          <w:lang w:val="kk-KZ"/>
        </w:rPr>
        <w:t>жасөспірімдер 2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-</w:t>
      </w:r>
      <w:r w:rsidR="008F1EBA" w:rsidRPr="00564FB3">
        <w:rPr>
          <w:rFonts w:ascii="Times New Roman" w:hAnsi="Times New Roman"/>
          <w:b/>
          <w:sz w:val="28"/>
          <w:szCs w:val="28"/>
          <w:lang w:val="kk-KZ"/>
        </w:rPr>
        <w:t>96,4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F1EBA" w:rsidRPr="00564FB3">
        <w:rPr>
          <w:rFonts w:ascii="Times New Roman" w:hAnsi="Times New Roman"/>
          <w:b/>
          <w:sz w:val="28"/>
          <w:szCs w:val="28"/>
          <w:lang w:val="kk-KZ"/>
        </w:rPr>
        <w:t>(3-144,6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)            </w:t>
      </w:r>
      <w:r w:rsidR="008F1EBA" w:rsidRPr="00564FB3">
        <w:rPr>
          <w:rFonts w:ascii="Times New Roman" w:hAnsi="Times New Roman"/>
          <w:b/>
          <w:sz w:val="28"/>
          <w:szCs w:val="28"/>
          <w:lang w:val="kk-KZ"/>
        </w:rPr>
        <w:t xml:space="preserve"> өлім жітім 1-1,9 (2-3,7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)   </w:t>
      </w:r>
      <w:r w:rsidR="00E32783" w:rsidRPr="00564FB3">
        <w:rPr>
          <w:rFonts w:ascii="Times New Roman" w:hAnsi="Times New Roman"/>
          <w:b/>
          <w:sz w:val="28"/>
          <w:szCs w:val="28"/>
          <w:lang w:val="kk-KZ"/>
        </w:rPr>
        <w:t>өкпе ойығы 6-26,1 (7-24,1)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B11B4" w:rsidRPr="00564FB3">
        <w:rPr>
          <w:rFonts w:ascii="Times New Roman" w:hAnsi="Times New Roman"/>
          <w:b/>
          <w:sz w:val="28"/>
          <w:szCs w:val="28"/>
          <w:lang w:val="kk-KZ"/>
        </w:rPr>
        <w:t>барлық манту жоспары 5450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,</w:t>
      </w:r>
      <w:r w:rsidR="00B04EC8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B11B4" w:rsidRPr="00564FB3">
        <w:rPr>
          <w:rFonts w:ascii="Times New Roman" w:hAnsi="Times New Roman"/>
          <w:b/>
          <w:sz w:val="28"/>
          <w:szCs w:val="28"/>
          <w:lang w:val="kk-KZ"/>
        </w:rPr>
        <w:t>жасалғаны 5782-106,1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(</w:t>
      </w:r>
      <w:r w:rsidR="005B11B4" w:rsidRPr="00564FB3">
        <w:rPr>
          <w:rFonts w:ascii="Times New Roman" w:hAnsi="Times New Roman"/>
          <w:b/>
          <w:sz w:val="28"/>
          <w:szCs w:val="28"/>
          <w:lang w:val="kk-KZ"/>
        </w:rPr>
        <w:t>6350-6770- 106,6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) </w:t>
      </w:r>
      <w:r w:rsidR="002C6058" w:rsidRPr="00564FB3">
        <w:rPr>
          <w:rFonts w:ascii="Times New Roman" w:hAnsi="Times New Roman"/>
          <w:b/>
          <w:sz w:val="28"/>
          <w:szCs w:val="28"/>
          <w:lang w:val="kk-KZ"/>
        </w:rPr>
        <w:t xml:space="preserve">  оң нәтиже 631 бала тексерілгені 624-98,8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%       </w:t>
      </w:r>
    </w:p>
    <w:p w:rsidR="00A02455" w:rsidRPr="00564FB3" w:rsidRDefault="00F81212" w:rsidP="00A02455">
      <w:pPr>
        <w:tabs>
          <w:tab w:val="left" w:pos="0"/>
        </w:tabs>
        <w:ind w:right="47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Жылжымалы флюромашинамен жоспар-5870, орындалғаны-5720- 97,4</w:t>
      </w:r>
      <w:r w:rsidRPr="00F81212">
        <w:rPr>
          <w:rFonts w:ascii="Times New Roman" w:hAnsi="Times New Roman"/>
          <w:b/>
          <w:sz w:val="28"/>
          <w:szCs w:val="28"/>
          <w:lang w:val="kk-KZ"/>
        </w:rPr>
        <w:t>%</w:t>
      </w:r>
      <w:r>
        <w:rPr>
          <w:rFonts w:ascii="Times New Roman" w:hAnsi="Times New Roman"/>
          <w:b/>
          <w:sz w:val="28"/>
          <w:szCs w:val="28"/>
          <w:lang w:val="kk-KZ"/>
        </w:rPr>
        <w:t>, оң мәнді нәтежие- 19, тексеру бойынша таылған науқас-3</w:t>
      </w:r>
      <w:r w:rsidR="00A02455" w:rsidRPr="00564FB3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02455" w:rsidRPr="00564FB3" w:rsidRDefault="007D48BF" w:rsidP="003926F0">
      <w:pPr>
        <w:shd w:val="clear" w:color="auto" w:fill="FFFFFF"/>
        <w:tabs>
          <w:tab w:val="left" w:pos="184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2016</w:t>
      </w:r>
      <w:r w:rsidR="00A02455"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-2</w:t>
      </w:r>
      <w:r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017</w:t>
      </w:r>
      <w:r w:rsidR="00A02455"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 жылдары мүгедектікке өткендер туралы мәлімет.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                                                          </w:t>
      </w:r>
    </w:p>
    <w:p w:rsidR="00A02455" w:rsidRPr="00564FB3" w:rsidRDefault="00E241C9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>2017</w:t>
      </w:r>
      <w:r w:rsidR="00A02455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жылдың 12 айында  мүгедектерді қайта куаландыру  </w:t>
      </w:r>
      <w:r w:rsidR="00AF1857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12</w:t>
      </w:r>
      <w:r w:rsidR="00A02455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рет өткізілді, медициналық- әлеуметтік сараптамалық комиссиядан  </w:t>
      </w:r>
      <w:r w:rsidR="00317954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402</w:t>
      </w:r>
      <w:r w:rsidR="00AF1857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науқас өтті, оның  293</w:t>
      </w:r>
      <w:r w:rsidR="00A02455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-і қайталап өткендер – </w:t>
      </w:r>
      <w:r w:rsidR="00AF1857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72,8</w:t>
      </w:r>
      <w:r w:rsidR="00A02455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пайыз, </w:t>
      </w:r>
      <w:r w:rsidR="00317954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109</w:t>
      </w:r>
      <w:r w:rsidR="00A02455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-</w:t>
      </w:r>
      <w:r w:rsidR="00317954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ы</w:t>
      </w:r>
      <w:r w:rsidR="00A02455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бірінші рет өткендер – </w:t>
      </w:r>
      <w:r w:rsidR="00317954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27,1 </w:t>
      </w:r>
      <w:r w:rsidR="00A02455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пайыз.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Жұмысқа қаблетті жастағылары  </w:t>
      </w:r>
      <w:r w:rsidR="00317954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366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– </w:t>
      </w:r>
      <w:r w:rsidR="00317954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91,0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пайыз, зейнеткерлер   </w:t>
      </w:r>
      <w:r w:rsidR="00317954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36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– </w:t>
      </w:r>
      <w:r w:rsidR="00317954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8,9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пайыз.</w:t>
      </w:r>
    </w:p>
    <w:tbl>
      <w:tblPr>
        <w:tblStyle w:val="a3"/>
        <w:tblW w:w="0" w:type="auto"/>
        <w:tblLook w:val="04A0"/>
      </w:tblPr>
      <w:tblGrid>
        <w:gridCol w:w="5182"/>
        <w:gridCol w:w="982"/>
        <w:gridCol w:w="1209"/>
        <w:gridCol w:w="958"/>
        <w:gridCol w:w="1240"/>
      </w:tblGrid>
      <w:tr w:rsidR="007D48BF" w:rsidRPr="00564FB3" w:rsidTr="007D48BF">
        <w:trPr>
          <w:trHeight w:val="326"/>
        </w:trPr>
        <w:tc>
          <w:tcPr>
            <w:tcW w:w="5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F" w:rsidRPr="00564FB3" w:rsidRDefault="007D48BF" w:rsidP="0018135C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564FB3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ab/>
            </w:r>
          </w:p>
          <w:p w:rsidR="007D48BF" w:rsidRPr="00564FB3" w:rsidRDefault="007D48BF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D48BF" w:rsidRPr="00564FB3" w:rsidRDefault="007D48BF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М А З М Ұ Н Ы </w:t>
            </w:r>
          </w:p>
        </w:tc>
        <w:tc>
          <w:tcPr>
            <w:tcW w:w="2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BF" w:rsidRPr="00564FB3" w:rsidRDefault="007D48BF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2016 жыл</w:t>
            </w:r>
          </w:p>
        </w:tc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BF" w:rsidRPr="00564FB3" w:rsidRDefault="007D48BF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2017 жыл</w:t>
            </w:r>
          </w:p>
        </w:tc>
      </w:tr>
      <w:tr w:rsidR="007D48BF" w:rsidRPr="00564FB3" w:rsidTr="007D48BF">
        <w:trPr>
          <w:trHeight w:val="2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8BF" w:rsidRPr="00564FB3" w:rsidRDefault="007D48BF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BF" w:rsidRPr="00564FB3" w:rsidRDefault="007D48BF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BF" w:rsidRPr="00564FB3" w:rsidRDefault="007D48BF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BF" w:rsidRPr="00564FB3" w:rsidRDefault="007D48BF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BF" w:rsidRPr="00564FB3" w:rsidRDefault="007D48BF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Үлес салмағы</w:t>
            </w:r>
          </w:p>
        </w:tc>
      </w:tr>
      <w:tr w:rsidR="007D48BF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BF" w:rsidRPr="00564FB3" w:rsidRDefault="007D48BF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Барлық өткен мүгедектер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BF" w:rsidRPr="00564FB3" w:rsidRDefault="007D48BF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362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F" w:rsidRPr="00564FB3" w:rsidRDefault="007D48BF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BF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402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F" w:rsidRPr="00564FB3" w:rsidRDefault="007D48BF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D48BF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BF" w:rsidRPr="00564FB3" w:rsidRDefault="007D48BF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Интенсивті көрсеткіш 1000 адамға шаққанда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BF" w:rsidRPr="00564FB3" w:rsidRDefault="007D48BF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7,1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F" w:rsidRPr="00564FB3" w:rsidRDefault="007D48BF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BF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7,1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F" w:rsidRPr="00564FB3" w:rsidRDefault="007D48BF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C2D5E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Оның ішінде      ер адамдар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226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62,4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243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0A542B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60,4</w:t>
            </w:r>
          </w:p>
        </w:tc>
      </w:tr>
      <w:tr w:rsidR="00EC2D5E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Әйелдер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136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37,5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159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0A542B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39,5</w:t>
            </w:r>
          </w:p>
        </w:tc>
      </w:tr>
      <w:tr w:rsidR="00EC2D5E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Жұмысқа жарамды жастағылары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329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90,8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366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0A542B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91,0</w:t>
            </w:r>
          </w:p>
        </w:tc>
      </w:tr>
      <w:tr w:rsidR="00EC2D5E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Зейнет жасындағылары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9,1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0A542B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8,9</w:t>
            </w:r>
          </w:p>
        </w:tc>
      </w:tr>
      <w:tr w:rsidR="00EC2D5E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Бірінші топтағылар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13,0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0A542B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15,6</w:t>
            </w:r>
          </w:p>
        </w:tc>
      </w:tr>
      <w:tr w:rsidR="00EC2D5E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Екінші топтағылар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35,8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143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0A542B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35,5</w:t>
            </w:r>
          </w:p>
        </w:tc>
      </w:tr>
      <w:tr w:rsidR="00EC2D5E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Үшінші топтағылар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177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51,1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196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0A542B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48,7</w:t>
            </w:r>
          </w:p>
        </w:tc>
      </w:tr>
      <w:tr w:rsidR="00EC2D5E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Қайталап өткендер саны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281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77,6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293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0A542B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72,8</w:t>
            </w:r>
          </w:p>
        </w:tc>
      </w:tr>
      <w:tr w:rsidR="00EC2D5E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Бірінші рет өткендер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22,3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0A542B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27,1</w:t>
            </w:r>
          </w:p>
        </w:tc>
      </w:tr>
      <w:tr w:rsidR="00EC2D5E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Интенсивті көрсеткіш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15,1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1,9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C2D5E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Жұмысқа қабетті жастағылары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85,1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94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0A542B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86,2</w:t>
            </w:r>
          </w:p>
        </w:tc>
      </w:tr>
      <w:tr w:rsidR="00EC2D5E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Зейнет жасындағылары 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14,8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0A542B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13,7</w:t>
            </w:r>
          </w:p>
        </w:tc>
      </w:tr>
      <w:tr w:rsidR="00EC2D5E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Өмірлікке өткендер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9,6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0A542B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15,7</w:t>
            </w:r>
          </w:p>
        </w:tc>
      </w:tr>
      <w:tr w:rsidR="00EC2D5E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Тобы күшейтілгендер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5,5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0A542B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6,7</w:t>
            </w:r>
          </w:p>
        </w:tc>
      </w:tr>
      <w:tr w:rsidR="00EC2D5E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Жартылай сауықтырылғандар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4,4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0A542B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3,2</w:t>
            </w:r>
          </w:p>
        </w:tc>
      </w:tr>
      <w:tr w:rsidR="00EC2D5E" w:rsidRPr="00564FB3" w:rsidTr="007D48BF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5E" w:rsidRPr="00564FB3" w:rsidRDefault="00EC2D5E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Мүгедектік тобы алынғандар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EC2D5E" w:rsidP="00D33C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4,4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6F09FA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D5E" w:rsidRPr="00564FB3" w:rsidRDefault="000A542B" w:rsidP="001813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sz w:val="28"/>
                <w:szCs w:val="28"/>
                <w:lang w:val="kk-KZ"/>
              </w:rPr>
              <w:t>3,4</w:t>
            </w:r>
          </w:p>
        </w:tc>
      </w:tr>
    </w:tbl>
    <w:p w:rsidR="00A02455" w:rsidRPr="00564FB3" w:rsidRDefault="00A02455" w:rsidP="00A0245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Мүгедектерді жеке оңалту бағдарламасының медициналық саласы бойынша жүргізілген жұмыстар:</w:t>
      </w:r>
      <w:r w:rsidR="006B3529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2017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жылдың 12  айында 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498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мүгедек  ауруханада ем алған, оның ішінде күндізгі емдеу бөлімінде ем алғандар-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132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,  үй жағдайында ем алғандар саны-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8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0, аудандық ауруханада емделгендер саны-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106,  ОМО- та емделгендер саны-26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,  арнайы  ауруханаларда ем алғандар - 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56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, мүгедектерді оңалту орталығынан  ем алғандар -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76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.  </w:t>
      </w:r>
    </w:p>
    <w:p w:rsidR="00A02455" w:rsidRPr="00564FB3" w:rsidRDefault="00A02455" w:rsidP="00A0245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Әлеуметтік саладағы атқарылған жұмыстар: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гигиеналық құрал жабдықтар 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67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науқасқа,    жеке күтуші- 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40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науқасқа, арба -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51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науқасқа, таяқ -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74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науқасқа, протез -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10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науқасқа, балдақ -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8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науқас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қа, тифлотехникалық құралдар - 32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науқасқа,  сурдотехникалық құралдар -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25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науқасқа, ортопедтік аяқ киім -4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науқасқа, әлеуметтік көмек алғандар -1 науқас,   ходунок -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23науқасқа, қашықтан оқуға -3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науқасқа, ы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мдау тілінің маманының көмегі -6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науқасқа,  сан- күрорттық ем – 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58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науқасқа, еңбекке орналастыруға жолдама -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18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науқасқа, есту аппараты </w:t>
      </w:r>
      <w:r w:rsidR="00F9081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3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науқасқа берілді. </w:t>
      </w:r>
    </w:p>
    <w:p w:rsidR="00A02455" w:rsidRPr="00564FB3" w:rsidRDefault="00F96908" w:rsidP="00A0245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2017</w:t>
      </w:r>
      <w:r w:rsidR="00A02455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жылдың 12 айында  дәрігерлік кеңестік кабине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ттен барлығы 2326</w:t>
      </w:r>
      <w:r w:rsidR="00A02455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адам өткен, оның ішінде: еңбекке жарамсыздық парағын ұзартуға байланысты  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876</w:t>
      </w:r>
      <w:r w:rsidR="00A02455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науқас ,   мүгедектікке өту үшін №88 үлгі  толтыруға байланысты  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402</w:t>
      </w:r>
      <w:r w:rsidR="00A02455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науқас, 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63</w:t>
      </w:r>
      <w:r w:rsidR="00A02455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науқас кеңес алу үшін,  анықтама алу үшін  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912</w:t>
      </w:r>
      <w:r w:rsidR="00A02455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адам  өткен.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64FB3">
        <w:rPr>
          <w:rFonts w:ascii="Times New Roman" w:eastAsia="Times New Roman" w:hAnsi="Times New Roman"/>
          <w:b/>
          <w:bCs/>
          <w:sz w:val="28"/>
          <w:szCs w:val="28"/>
        </w:rPr>
        <w:t>Ауру  топтары бой</w:t>
      </w:r>
      <w:r w:rsidR="00126F5B" w:rsidRPr="00564FB3">
        <w:rPr>
          <w:rFonts w:ascii="Times New Roman" w:eastAsia="Times New Roman" w:hAnsi="Times New Roman"/>
          <w:b/>
          <w:bCs/>
          <w:sz w:val="28"/>
          <w:szCs w:val="28"/>
        </w:rPr>
        <w:t>ынша  ересектер арасында  201</w:t>
      </w:r>
      <w:r w:rsidR="00126F5B"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6</w:t>
      </w:r>
      <w:r w:rsidR="00126F5B" w:rsidRPr="00564FB3">
        <w:rPr>
          <w:rFonts w:ascii="Times New Roman" w:eastAsia="Times New Roman" w:hAnsi="Times New Roman"/>
          <w:b/>
          <w:bCs/>
          <w:sz w:val="28"/>
          <w:szCs w:val="28"/>
        </w:rPr>
        <w:t xml:space="preserve"> жылдың  </w:t>
      </w:r>
      <w:r w:rsidR="00126F5B"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12</w:t>
      </w:r>
      <w:r w:rsidRPr="00564FB3">
        <w:rPr>
          <w:rFonts w:ascii="Times New Roman" w:eastAsia="Times New Roman" w:hAnsi="Times New Roman"/>
          <w:b/>
          <w:bCs/>
          <w:sz w:val="28"/>
          <w:szCs w:val="28"/>
        </w:rPr>
        <w:t xml:space="preserve"> айында</w:t>
      </w:r>
      <w:proofErr w:type="gramStart"/>
      <w:r w:rsidRPr="00564FB3">
        <w:rPr>
          <w:rFonts w:ascii="Times New Roman" w:eastAsia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A02455" w:rsidRPr="00564FB3" w:rsidRDefault="00A02455" w:rsidP="00A0245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Cs/>
          <w:sz w:val="28"/>
          <w:szCs w:val="28"/>
        </w:rPr>
        <w:t>1-</w:t>
      </w:r>
      <w:r w:rsidRPr="00564FB3">
        <w:rPr>
          <w:rFonts w:ascii="Times New Roman" w:eastAsia="Times New Roman" w:hAnsi="Times New Roman"/>
          <w:bCs/>
          <w:sz w:val="28"/>
          <w:szCs w:val="28"/>
        </w:rPr>
        <w:tab/>
        <w:t xml:space="preserve">Орында  қан айналымы аурулары -   </w:t>
      </w:r>
      <w:r w:rsidR="00126F5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112</w:t>
      </w:r>
    </w:p>
    <w:p w:rsidR="00A02455" w:rsidRPr="00564FB3" w:rsidRDefault="00A02455" w:rsidP="00A0245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Cs/>
          <w:sz w:val="28"/>
          <w:szCs w:val="28"/>
        </w:rPr>
        <w:t>2-</w:t>
      </w:r>
      <w:r w:rsidRPr="00564FB3">
        <w:rPr>
          <w:rFonts w:ascii="Times New Roman" w:eastAsia="Times New Roman" w:hAnsi="Times New Roman"/>
          <w:bCs/>
          <w:sz w:val="28"/>
          <w:szCs w:val="28"/>
        </w:rPr>
        <w:tab/>
        <w:t xml:space="preserve">Орында  </w:t>
      </w:r>
      <w:r w:rsidR="001124CE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қатерлі ісік</w:t>
      </w:r>
      <w:r w:rsidRPr="00564FB3">
        <w:rPr>
          <w:rFonts w:ascii="Times New Roman" w:eastAsia="Times New Roman" w:hAnsi="Times New Roman"/>
          <w:bCs/>
          <w:sz w:val="28"/>
          <w:szCs w:val="28"/>
        </w:rPr>
        <w:t xml:space="preserve">                          -   </w:t>
      </w:r>
      <w:r w:rsidR="00126F5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49</w:t>
      </w:r>
    </w:p>
    <w:p w:rsidR="00A02455" w:rsidRPr="00564FB3" w:rsidRDefault="00A02455" w:rsidP="00A0245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3-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ab/>
        <w:t>Орында сүйек-бұлшық ет аурулары - 44</w:t>
      </w:r>
    </w:p>
    <w:p w:rsidR="00A02455" w:rsidRPr="00564FB3" w:rsidRDefault="001124CE" w:rsidP="00A0245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4-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ab/>
        <w:t>Орында көз аурулары</w:t>
      </w:r>
      <w:r w:rsidR="00126F5B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-  31</w:t>
      </w:r>
    </w:p>
    <w:p w:rsidR="00A02455" w:rsidRPr="00564FB3" w:rsidRDefault="00A02455" w:rsidP="00A0245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  Ауру  топтары бойынша  ересектер арасында  2016 жылдың  9 айынд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а: </w:t>
      </w:r>
    </w:p>
    <w:p w:rsidR="00A02455" w:rsidRPr="00564FB3" w:rsidRDefault="00A02455" w:rsidP="00A0245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lastRenderedPageBreak/>
        <w:t>1-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ab/>
        <w:t xml:space="preserve">Орында  қан айналымы аурулары - </w:t>
      </w:r>
      <w:r w:rsidR="00090053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128</w:t>
      </w:r>
    </w:p>
    <w:p w:rsidR="00A02455" w:rsidRPr="00564FB3" w:rsidRDefault="00A02455" w:rsidP="00A0245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2-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ab/>
        <w:t xml:space="preserve">Орында  қатерлі ісіктер                       - </w:t>
      </w:r>
      <w:r w:rsidR="00090053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57</w:t>
      </w:r>
    </w:p>
    <w:p w:rsidR="00A02455" w:rsidRPr="00564FB3" w:rsidRDefault="00A02455" w:rsidP="00A0245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Cs/>
          <w:sz w:val="28"/>
          <w:szCs w:val="28"/>
        </w:rPr>
        <w:t>3-</w:t>
      </w:r>
      <w:r w:rsidRPr="00564FB3">
        <w:rPr>
          <w:rFonts w:ascii="Times New Roman" w:eastAsia="Times New Roman" w:hAnsi="Times New Roman"/>
          <w:bCs/>
          <w:sz w:val="28"/>
          <w:szCs w:val="28"/>
        </w:rPr>
        <w:tab/>
        <w:t>Орында сүйек-буын аурулары  аурулары  -</w:t>
      </w:r>
      <w:r w:rsidR="00090053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53</w:t>
      </w:r>
    </w:p>
    <w:p w:rsidR="00A02455" w:rsidRPr="00564FB3" w:rsidRDefault="00A02455" w:rsidP="00A0245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4-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ab/>
      </w:r>
      <w:r w:rsidR="00090053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Орында  жүйке жүйесі </w:t>
      </w:r>
      <w:r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ауру</w:t>
      </w:r>
      <w:r w:rsidR="00090053" w:rsidRPr="00564FB3">
        <w:rPr>
          <w:rFonts w:ascii="Times New Roman" w:eastAsia="Times New Roman" w:hAnsi="Times New Roman"/>
          <w:bCs/>
          <w:sz w:val="28"/>
          <w:szCs w:val="28"/>
          <w:lang w:val="kk-KZ"/>
        </w:rPr>
        <w:t>лары                -41</w:t>
      </w:r>
    </w:p>
    <w:p w:rsidR="004E385B" w:rsidRPr="00564FB3" w:rsidRDefault="004E385B" w:rsidP="000814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4E385B" w:rsidRPr="00564FB3" w:rsidRDefault="004E385B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Қаржының игерілуі туралы.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A02455" w:rsidRPr="00564FB3" w:rsidRDefault="004E385B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Барлық бөлінген қаржы  2017</w:t>
      </w:r>
      <w:r w:rsidR="00A02455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жылдың  12 айына-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1696875,8</w:t>
      </w:r>
      <w:r w:rsidR="00A02455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теңге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Орындалуы--100%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СКПН бойынша бөлінген қаржы- </w:t>
      </w:r>
      <w:r w:rsidR="004E385B" w:rsidRPr="00564FB3">
        <w:rPr>
          <w:rFonts w:ascii="Times New Roman" w:eastAsia="Times New Roman" w:hAnsi="Times New Roman"/>
          <w:sz w:val="28"/>
          <w:szCs w:val="28"/>
          <w:lang w:val="kk-KZ"/>
        </w:rPr>
        <w:t>63058,9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Орындалуы-100%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Орташа дәрігерлерге ай сайынғы </w:t>
      </w:r>
      <w:r w:rsidR="004E385B" w:rsidRPr="00564FB3">
        <w:rPr>
          <w:rFonts w:ascii="Times New Roman" w:eastAsia="Times New Roman" w:hAnsi="Times New Roman"/>
          <w:sz w:val="28"/>
          <w:szCs w:val="28"/>
          <w:lang w:val="kk-KZ"/>
        </w:rPr>
        <w:t>бөліну-51871</w:t>
      </w:r>
    </w:p>
    <w:p w:rsidR="00A02455" w:rsidRPr="00564FB3" w:rsidRDefault="004E385B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Медбикелерге -32266</w:t>
      </w:r>
    </w:p>
    <w:p w:rsidR="00A02455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Әлеуметтік қызметкерлерге-</w:t>
      </w:r>
      <w:r w:rsidR="004E385B" w:rsidRPr="00564FB3">
        <w:rPr>
          <w:rFonts w:ascii="Times New Roman" w:eastAsia="Times New Roman" w:hAnsi="Times New Roman"/>
          <w:sz w:val="28"/>
          <w:szCs w:val="28"/>
          <w:lang w:val="kk-KZ"/>
        </w:rPr>
        <w:t>18902</w:t>
      </w:r>
    </w:p>
    <w:p w:rsidR="00857694" w:rsidRDefault="00857694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857694" w:rsidRDefault="00857694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857694" w:rsidRPr="00564FB3" w:rsidRDefault="00857694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3018B6" w:rsidRPr="00564FB3" w:rsidRDefault="003018B6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A02455" w:rsidRPr="00564FB3" w:rsidRDefault="00A02455" w:rsidP="00A02455">
      <w:pPr>
        <w:tabs>
          <w:tab w:val="left" w:pos="0"/>
        </w:tabs>
        <w:ind w:right="47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sz w:val="28"/>
          <w:szCs w:val="28"/>
          <w:lang w:val="kk-KZ"/>
        </w:rPr>
        <w:t>Жол картасымен «Жедел миокард инфаркті» кезіндегі медициналық көмекті жақсарту мақсатында атқарылған іс-шаралар</w:t>
      </w:r>
    </w:p>
    <w:p w:rsidR="00A02455" w:rsidRPr="00564FB3" w:rsidRDefault="00A02455" w:rsidP="00A02455">
      <w:pPr>
        <w:tabs>
          <w:tab w:val="left" w:pos="0"/>
          <w:tab w:val="left" w:pos="636"/>
        </w:tabs>
        <w:ind w:right="478"/>
        <w:rPr>
          <w:rFonts w:ascii="Times New Roman" w:hAnsi="Times New Roman"/>
          <w:b/>
          <w:sz w:val="28"/>
          <w:szCs w:val="28"/>
        </w:rPr>
      </w:pPr>
      <w:r w:rsidRPr="00564FB3">
        <w:rPr>
          <w:rFonts w:ascii="Times New Roman" w:hAnsi="Times New Roman"/>
          <w:b/>
          <w:sz w:val="28"/>
          <w:szCs w:val="28"/>
          <w:lang w:val="kk-KZ"/>
        </w:rPr>
        <w:tab/>
      </w:r>
      <w:r w:rsidR="00FB0183" w:rsidRPr="00564FB3">
        <w:rPr>
          <w:rFonts w:ascii="Times New Roman" w:hAnsi="Times New Roman"/>
          <w:b/>
          <w:sz w:val="28"/>
          <w:szCs w:val="28"/>
          <w:lang w:val="kk-KZ"/>
        </w:rPr>
        <w:t>2017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 жылдың 12 айында аудан бойынш</w:t>
      </w:r>
      <w:r w:rsidR="002312BD" w:rsidRPr="00564FB3">
        <w:rPr>
          <w:rFonts w:ascii="Times New Roman" w:hAnsi="Times New Roman"/>
          <w:b/>
          <w:sz w:val="28"/>
          <w:szCs w:val="28"/>
          <w:lang w:val="kk-KZ"/>
        </w:rPr>
        <w:t>а жедел коронарлық синдромымен 2</w:t>
      </w:r>
      <w:r w:rsidR="00190273" w:rsidRPr="00564FB3">
        <w:rPr>
          <w:rFonts w:ascii="Times New Roman" w:hAnsi="Times New Roman"/>
          <w:b/>
          <w:sz w:val="28"/>
          <w:szCs w:val="28"/>
          <w:lang w:val="kk-KZ"/>
        </w:rPr>
        <w:t>7</w:t>
      </w:r>
      <w:r w:rsidR="002312BD" w:rsidRPr="00564FB3">
        <w:rPr>
          <w:rFonts w:ascii="Times New Roman" w:hAnsi="Times New Roman"/>
          <w:b/>
          <w:sz w:val="28"/>
          <w:szCs w:val="28"/>
          <w:lang w:val="kk-KZ"/>
        </w:rPr>
        <w:t xml:space="preserve">(37) </w:t>
      </w:r>
      <w:r w:rsidR="00190273" w:rsidRPr="00564FB3">
        <w:rPr>
          <w:rFonts w:ascii="Times New Roman" w:hAnsi="Times New Roman"/>
          <w:b/>
          <w:sz w:val="28"/>
          <w:szCs w:val="28"/>
          <w:lang w:val="kk-KZ"/>
        </w:rPr>
        <w:t xml:space="preserve"> науқас тіркеліп оның 2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0 S-T аралығының</w:t>
      </w:r>
      <w:r w:rsidR="00190273" w:rsidRPr="00564FB3">
        <w:rPr>
          <w:rFonts w:ascii="Times New Roman" w:hAnsi="Times New Roman"/>
          <w:b/>
          <w:sz w:val="28"/>
          <w:szCs w:val="28"/>
          <w:lang w:val="kk-KZ"/>
        </w:rPr>
        <w:t xml:space="preserve"> биіктеуінсіз, 5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- биіктеуімен,</w:t>
      </w:r>
      <w:r w:rsidR="00465EFF" w:rsidRPr="00564FB3">
        <w:rPr>
          <w:rFonts w:ascii="Times New Roman" w:hAnsi="Times New Roman"/>
          <w:b/>
          <w:sz w:val="28"/>
          <w:szCs w:val="28"/>
          <w:lang w:val="kk-KZ"/>
        </w:rPr>
        <w:t xml:space="preserve"> бірінші тіркелген жедел миокард инфарктісі-12, оның 5-инфаркт иокард, 7-ммелькоочеговый инфарк.</w:t>
      </w:r>
      <w:r w:rsidR="00190273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ТЛТ -7,</w:t>
      </w:r>
      <w:r w:rsidR="00190273" w:rsidRPr="00564FB3">
        <w:rPr>
          <w:rFonts w:ascii="Times New Roman" w:hAnsi="Times New Roman"/>
          <w:b/>
          <w:sz w:val="28"/>
          <w:szCs w:val="28"/>
          <w:lang w:val="kk-KZ"/>
        </w:rPr>
        <w:t xml:space="preserve"> КАГ -12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,</w:t>
      </w:r>
      <w:r w:rsidR="00190273" w:rsidRPr="00564FB3">
        <w:rPr>
          <w:rFonts w:ascii="Times New Roman" w:hAnsi="Times New Roman"/>
          <w:b/>
          <w:sz w:val="28"/>
          <w:szCs w:val="28"/>
          <w:lang w:val="kk-KZ"/>
        </w:rPr>
        <w:t xml:space="preserve"> стентирование-34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,</w:t>
      </w:r>
      <w:r w:rsidR="00190273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АКШ-6,</w:t>
      </w:r>
      <w:r w:rsidR="00190273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РЧА-6,</w:t>
      </w:r>
      <w:r w:rsidR="00190273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ИКВД-1,</w:t>
      </w:r>
      <w:r w:rsidR="00190273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ж</w:t>
      </w:r>
      <w:r w:rsidR="00190273" w:rsidRPr="00564FB3">
        <w:rPr>
          <w:rFonts w:ascii="Times New Roman" w:hAnsi="Times New Roman"/>
          <w:b/>
          <w:sz w:val="28"/>
          <w:szCs w:val="28"/>
          <w:lang w:val="kk-KZ"/>
        </w:rPr>
        <w:t>оғары мамандандырылған көмек  -2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7 науқасқа көрсетілд</w:t>
      </w:r>
      <w:r w:rsidR="00190273" w:rsidRPr="00564FB3">
        <w:rPr>
          <w:rFonts w:ascii="Times New Roman" w:hAnsi="Times New Roman"/>
          <w:b/>
          <w:sz w:val="28"/>
          <w:szCs w:val="28"/>
          <w:lang w:val="kk-KZ"/>
        </w:rPr>
        <w:t>і.Оңалту бағдарламасына сәйкес 27 науқастың 2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7 науқасы (100 %) оңалтумен қамтылынды.</w:t>
      </w:r>
      <w:r w:rsidR="00695766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C66E3" w:rsidRPr="00564FB3">
        <w:rPr>
          <w:rFonts w:ascii="Times New Roman" w:hAnsi="Times New Roman"/>
          <w:b/>
          <w:sz w:val="28"/>
          <w:szCs w:val="28"/>
          <w:lang w:val="kk-KZ"/>
        </w:rPr>
        <w:t>Жоспар бойынша тредмил-30, орындалғаны-30-100</w:t>
      </w:r>
      <w:r w:rsidR="006C66E3" w:rsidRPr="00564FB3">
        <w:rPr>
          <w:rFonts w:ascii="Times New Roman" w:hAnsi="Times New Roman"/>
          <w:b/>
          <w:sz w:val="28"/>
          <w:szCs w:val="28"/>
        </w:rPr>
        <w:t>%</w:t>
      </w:r>
    </w:p>
    <w:p w:rsidR="00A02455" w:rsidRPr="00564FB3" w:rsidRDefault="00A02455" w:rsidP="00A02455">
      <w:pPr>
        <w:pStyle w:val="afa"/>
        <w:numPr>
          <w:ilvl w:val="0"/>
          <w:numId w:val="8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sz w:val="28"/>
          <w:szCs w:val="28"/>
          <w:lang w:val="kk-KZ"/>
        </w:rPr>
        <w:t>Бастапқы мед көмекті ұйымдастыру мекемелерінде және жедел жәрдем бөлімінде «Жедел коронарлық синдром» кезіндегі іс-қимылдың 08.01.2013 ж эксперттік кеңестің № 1 хаттамасына сай ішкі алгоритмдері енгізілді</w:t>
      </w:r>
    </w:p>
    <w:p w:rsidR="00A02455" w:rsidRPr="00564FB3" w:rsidRDefault="00A02455" w:rsidP="00A02455">
      <w:pPr>
        <w:pStyle w:val="afa"/>
        <w:numPr>
          <w:ilvl w:val="0"/>
          <w:numId w:val="8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sz w:val="28"/>
          <w:szCs w:val="28"/>
          <w:lang w:val="kk-KZ"/>
        </w:rPr>
        <w:t>«Жедел коронарлық синдром» ауруына алғашқы жедел көмек көрсету үшін кабинет ашылып керекті құрал-жабдықтармен (ЭКГ, дифибрилятор, дәрі – дәрмектер ) қамтамасыз етілді.</w:t>
      </w:r>
    </w:p>
    <w:p w:rsidR="00A02455" w:rsidRPr="00564FB3" w:rsidRDefault="00A02455" w:rsidP="00A02455">
      <w:pPr>
        <w:pStyle w:val="afa"/>
        <w:numPr>
          <w:ilvl w:val="0"/>
          <w:numId w:val="8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sz w:val="28"/>
          <w:szCs w:val="28"/>
          <w:lang w:val="kk-KZ"/>
        </w:rPr>
        <w:t>Аудандық медициналық мекемелерді кардиостандарттармен жабдықтау мақсатында</w:t>
      </w:r>
      <w:r w:rsidR="003D052C" w:rsidRPr="00564FB3">
        <w:rPr>
          <w:sz w:val="28"/>
          <w:szCs w:val="28"/>
          <w:lang w:val="kk-KZ"/>
        </w:rPr>
        <w:t xml:space="preserve"> холтер және </w:t>
      </w:r>
      <w:r w:rsidR="00722AA0" w:rsidRPr="00564FB3">
        <w:rPr>
          <w:sz w:val="28"/>
          <w:szCs w:val="28"/>
          <w:lang w:val="kk-KZ"/>
        </w:rPr>
        <w:t>тредмил</w:t>
      </w:r>
      <w:r w:rsidRPr="00564FB3">
        <w:rPr>
          <w:sz w:val="28"/>
          <w:szCs w:val="28"/>
          <w:lang w:val="kk-KZ"/>
        </w:rPr>
        <w:t xml:space="preserve"> аппарат алынды.</w:t>
      </w:r>
    </w:p>
    <w:p w:rsidR="00A02455" w:rsidRPr="00564FB3" w:rsidRDefault="00133984" w:rsidP="00A02455">
      <w:pPr>
        <w:pStyle w:val="afa"/>
        <w:numPr>
          <w:ilvl w:val="0"/>
          <w:numId w:val="8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sz w:val="28"/>
          <w:szCs w:val="28"/>
          <w:lang w:val="kk-KZ"/>
        </w:rPr>
        <w:t xml:space="preserve"> </w:t>
      </w:r>
      <w:r w:rsidR="00A02455" w:rsidRPr="00564FB3">
        <w:rPr>
          <w:sz w:val="28"/>
          <w:szCs w:val="28"/>
          <w:lang w:val="kk-KZ"/>
        </w:rPr>
        <w:t>«Жедел миокард инфаркті» кезіндегі жедел алғашқы көмек тақырыбында Жедел жәрдем бөлімінің 2 фельдшері оқытылды</w:t>
      </w:r>
    </w:p>
    <w:p w:rsidR="003B4FD8" w:rsidRPr="00564FB3" w:rsidRDefault="003B4FD8" w:rsidP="005542D6">
      <w:pPr>
        <w:tabs>
          <w:tab w:val="left" w:pos="0"/>
        </w:tabs>
        <w:ind w:right="478"/>
        <w:rPr>
          <w:rFonts w:ascii="Times New Roman" w:hAnsi="Times New Roman"/>
          <w:b/>
          <w:sz w:val="28"/>
          <w:szCs w:val="28"/>
          <w:lang w:val="kk-KZ"/>
        </w:rPr>
      </w:pPr>
    </w:p>
    <w:p w:rsidR="00A02455" w:rsidRPr="00564FB3" w:rsidRDefault="00A02455" w:rsidP="00A02455">
      <w:pPr>
        <w:tabs>
          <w:tab w:val="left" w:pos="0"/>
        </w:tabs>
        <w:ind w:right="47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sz w:val="28"/>
          <w:szCs w:val="28"/>
          <w:lang w:val="kk-KZ"/>
        </w:rPr>
        <w:lastRenderedPageBreak/>
        <w:t>Жол картасымен «Жедел ми қан айналымы бұзылуы» кезіндегі медициналық көмекті жақсарту мақсатында атқарылған іс-шаралар.</w:t>
      </w:r>
    </w:p>
    <w:p w:rsidR="00A02455" w:rsidRPr="00564FB3" w:rsidRDefault="0078129D" w:rsidP="00A02455">
      <w:pPr>
        <w:tabs>
          <w:tab w:val="left" w:pos="0"/>
        </w:tabs>
        <w:ind w:right="478"/>
        <w:rPr>
          <w:rFonts w:ascii="Times New Roman" w:hAnsi="Times New Roman"/>
          <w:b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sz w:val="28"/>
          <w:szCs w:val="28"/>
          <w:lang w:val="kk-KZ"/>
        </w:rPr>
        <w:t>2017</w:t>
      </w:r>
      <w:r w:rsidR="004C4EEE" w:rsidRPr="00564FB3">
        <w:rPr>
          <w:rFonts w:ascii="Times New Roman" w:hAnsi="Times New Roman"/>
          <w:b/>
          <w:sz w:val="28"/>
          <w:szCs w:val="28"/>
          <w:lang w:val="kk-KZ"/>
        </w:rPr>
        <w:t xml:space="preserve"> жылдың 12 ай ішінде-62</w:t>
      </w:r>
      <w:r w:rsidR="00A02455" w:rsidRPr="00564FB3">
        <w:rPr>
          <w:rFonts w:ascii="Times New Roman" w:hAnsi="Times New Roman"/>
          <w:b/>
          <w:sz w:val="28"/>
          <w:szCs w:val="28"/>
          <w:lang w:val="kk-KZ"/>
        </w:rPr>
        <w:t xml:space="preserve"> науқас ЖБМҚАБ-мен емдеуге жатқызылды,</w:t>
      </w:r>
      <w:r w:rsidR="004C4EEE" w:rsidRPr="00564FB3">
        <w:rPr>
          <w:rFonts w:ascii="Times New Roman" w:hAnsi="Times New Roman"/>
          <w:b/>
          <w:sz w:val="28"/>
          <w:szCs w:val="28"/>
          <w:lang w:val="kk-KZ"/>
        </w:rPr>
        <w:t xml:space="preserve"> оның ишемиялық түрімен-33</w:t>
      </w:r>
      <w:r w:rsidR="00A02455" w:rsidRPr="00564FB3">
        <w:rPr>
          <w:rFonts w:ascii="Times New Roman" w:hAnsi="Times New Roman"/>
          <w:b/>
          <w:sz w:val="28"/>
          <w:szCs w:val="28"/>
          <w:lang w:val="kk-KZ"/>
        </w:rPr>
        <w:t>,</w:t>
      </w:r>
      <w:r w:rsidR="004C4EEE" w:rsidRPr="00564FB3">
        <w:rPr>
          <w:rFonts w:ascii="Times New Roman" w:hAnsi="Times New Roman"/>
          <w:b/>
          <w:sz w:val="28"/>
          <w:szCs w:val="28"/>
          <w:lang w:val="kk-KZ"/>
        </w:rPr>
        <w:t xml:space="preserve"> геморрагиялық түрімен-2</w:t>
      </w:r>
      <w:r w:rsidR="00A02455" w:rsidRPr="00564FB3">
        <w:rPr>
          <w:rFonts w:ascii="Times New Roman" w:hAnsi="Times New Roman"/>
          <w:b/>
          <w:sz w:val="28"/>
          <w:szCs w:val="28"/>
          <w:lang w:val="kk-KZ"/>
        </w:rPr>
        <w:t>9,</w:t>
      </w:r>
      <w:r w:rsidR="004C4EEE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02455" w:rsidRPr="00564FB3">
        <w:rPr>
          <w:rFonts w:ascii="Times New Roman" w:hAnsi="Times New Roman"/>
          <w:b/>
          <w:sz w:val="28"/>
          <w:szCs w:val="28"/>
          <w:lang w:val="kk-KZ"/>
        </w:rPr>
        <w:t>инсул</w:t>
      </w:r>
      <w:r w:rsidR="004C4EEE" w:rsidRPr="00564FB3">
        <w:rPr>
          <w:rFonts w:ascii="Times New Roman" w:hAnsi="Times New Roman"/>
          <w:b/>
          <w:sz w:val="28"/>
          <w:szCs w:val="28"/>
          <w:lang w:val="kk-KZ"/>
        </w:rPr>
        <w:t>ьттық орталыққа ауыстырылғаны-59</w:t>
      </w:r>
      <w:r w:rsidR="00A02455" w:rsidRPr="00564FB3">
        <w:rPr>
          <w:rFonts w:ascii="Times New Roman" w:hAnsi="Times New Roman"/>
          <w:b/>
          <w:sz w:val="28"/>
          <w:szCs w:val="28"/>
          <w:lang w:val="kk-KZ"/>
        </w:rPr>
        <w:t>,</w:t>
      </w:r>
      <w:r w:rsidR="004C4EEE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02455" w:rsidRPr="00564FB3">
        <w:rPr>
          <w:rFonts w:ascii="Times New Roman" w:hAnsi="Times New Roman"/>
          <w:b/>
          <w:sz w:val="28"/>
          <w:szCs w:val="28"/>
          <w:lang w:val="kk-KZ"/>
        </w:rPr>
        <w:t>ОМО-34,</w:t>
      </w:r>
      <w:r w:rsidR="004C4EEE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02455" w:rsidRPr="00564FB3">
        <w:rPr>
          <w:rFonts w:ascii="Times New Roman" w:hAnsi="Times New Roman"/>
          <w:b/>
          <w:sz w:val="28"/>
          <w:szCs w:val="28"/>
          <w:lang w:val="kk-KZ"/>
        </w:rPr>
        <w:t>Қазалы</w:t>
      </w:r>
      <w:r w:rsidR="004C4EEE" w:rsidRPr="00564FB3">
        <w:rPr>
          <w:rFonts w:ascii="Times New Roman" w:hAnsi="Times New Roman"/>
          <w:b/>
          <w:sz w:val="28"/>
          <w:szCs w:val="28"/>
          <w:lang w:val="kk-KZ"/>
        </w:rPr>
        <w:t xml:space="preserve"> филиалына-22</w:t>
      </w:r>
      <w:r w:rsidR="00A02455" w:rsidRPr="00564FB3">
        <w:rPr>
          <w:rFonts w:ascii="Times New Roman" w:hAnsi="Times New Roman"/>
          <w:b/>
          <w:sz w:val="28"/>
          <w:szCs w:val="28"/>
          <w:lang w:val="kk-KZ"/>
        </w:rPr>
        <w:t>,</w:t>
      </w:r>
      <w:r w:rsidR="004C4EEE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02455" w:rsidRPr="00564FB3">
        <w:rPr>
          <w:rFonts w:ascii="Times New Roman" w:hAnsi="Times New Roman"/>
          <w:b/>
          <w:sz w:val="28"/>
          <w:szCs w:val="28"/>
          <w:lang w:val="kk-KZ"/>
        </w:rPr>
        <w:t>ота жасағандар-6,</w:t>
      </w:r>
      <w:r w:rsidR="004C4EEE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02455" w:rsidRPr="00564FB3">
        <w:rPr>
          <w:rFonts w:ascii="Times New Roman" w:hAnsi="Times New Roman"/>
          <w:b/>
          <w:sz w:val="28"/>
          <w:szCs w:val="28"/>
          <w:lang w:val="kk-KZ"/>
        </w:rPr>
        <w:t>қайтыс</w:t>
      </w:r>
      <w:r w:rsidR="004C4EEE" w:rsidRPr="00564FB3">
        <w:rPr>
          <w:rFonts w:ascii="Times New Roman" w:hAnsi="Times New Roman"/>
          <w:b/>
          <w:sz w:val="28"/>
          <w:szCs w:val="28"/>
          <w:lang w:val="kk-KZ"/>
        </w:rPr>
        <w:t xml:space="preserve"> болғандары-15</w:t>
      </w:r>
      <w:r w:rsidR="00A02455" w:rsidRPr="00564FB3">
        <w:rPr>
          <w:rFonts w:ascii="Times New Roman" w:hAnsi="Times New Roman"/>
          <w:b/>
          <w:sz w:val="28"/>
          <w:szCs w:val="28"/>
          <w:lang w:val="kk-KZ"/>
        </w:rPr>
        <w:t>,</w:t>
      </w:r>
      <w:r w:rsidR="004C4EEE" w:rsidRPr="00564FB3">
        <w:rPr>
          <w:rFonts w:ascii="Times New Roman" w:hAnsi="Times New Roman"/>
          <w:b/>
          <w:sz w:val="28"/>
          <w:szCs w:val="28"/>
          <w:lang w:val="kk-KZ"/>
        </w:rPr>
        <w:t xml:space="preserve"> стационарда-7,үйде-5.</w:t>
      </w:r>
      <w:r w:rsidR="00DD0D44" w:rsidRPr="00564FB3">
        <w:rPr>
          <w:rFonts w:ascii="Times New Roman" w:hAnsi="Times New Roman"/>
          <w:b/>
          <w:sz w:val="28"/>
          <w:szCs w:val="28"/>
          <w:lang w:val="kk-KZ"/>
        </w:rPr>
        <w:t xml:space="preserve"> Жоспар бойынша доплерографияға-1107, орындалғаны -100%</w:t>
      </w:r>
      <w:r w:rsidR="00857694">
        <w:rPr>
          <w:rFonts w:ascii="Times New Roman" w:hAnsi="Times New Roman"/>
          <w:b/>
          <w:sz w:val="28"/>
          <w:szCs w:val="28"/>
          <w:lang w:val="kk-KZ"/>
        </w:rPr>
        <w:t>, оң нәтежие көрсеткені-41, операция-3</w:t>
      </w:r>
      <w:r w:rsidR="002D00E5">
        <w:rPr>
          <w:rFonts w:ascii="Times New Roman" w:hAnsi="Times New Roman"/>
          <w:b/>
          <w:sz w:val="28"/>
          <w:szCs w:val="28"/>
          <w:lang w:val="kk-KZ"/>
        </w:rPr>
        <w:t>, консервативті емделу-43.</w:t>
      </w:r>
    </w:p>
    <w:p w:rsidR="00A02455" w:rsidRPr="00564FB3" w:rsidRDefault="00A02455" w:rsidP="00A02455">
      <w:pPr>
        <w:pStyle w:val="afa"/>
        <w:numPr>
          <w:ilvl w:val="0"/>
          <w:numId w:val="9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sz w:val="28"/>
          <w:szCs w:val="28"/>
          <w:lang w:val="kk-KZ"/>
        </w:rPr>
        <w:t>Бастапқы мед көмекті ұйымдастыру мекемелерінде және жедел жәрдем  бөлімінде «Жедел ми қан айналымы бұзылуы» кезіндегі іс-қимылдың ішкі алгоритмдер енгізілді</w:t>
      </w:r>
    </w:p>
    <w:p w:rsidR="00A02455" w:rsidRPr="00564FB3" w:rsidRDefault="00BA5A8D" w:rsidP="00A02455">
      <w:pPr>
        <w:pStyle w:val="afa"/>
        <w:numPr>
          <w:ilvl w:val="0"/>
          <w:numId w:val="9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sz w:val="28"/>
          <w:szCs w:val="28"/>
          <w:lang w:val="kk-KZ"/>
        </w:rPr>
        <w:t xml:space="preserve">Реабилитациялық көмекті жетілдіру мақсатында логопед маман жұмысқа алынды. </w:t>
      </w:r>
    </w:p>
    <w:p w:rsidR="00A02455" w:rsidRPr="00564FB3" w:rsidRDefault="00A02455" w:rsidP="00A02455">
      <w:pPr>
        <w:pStyle w:val="afa"/>
        <w:numPr>
          <w:ilvl w:val="0"/>
          <w:numId w:val="9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sz w:val="28"/>
          <w:szCs w:val="28"/>
          <w:lang w:val="kk-KZ"/>
        </w:rPr>
        <w:t xml:space="preserve">Эхоэнцофалография аппараты </w:t>
      </w:r>
      <w:r w:rsidR="00D02184" w:rsidRPr="00564FB3">
        <w:rPr>
          <w:sz w:val="28"/>
          <w:szCs w:val="28"/>
          <w:lang w:val="kk-KZ"/>
        </w:rPr>
        <w:t>алынып, қазіргі таңда жұмыс жасауда.</w:t>
      </w:r>
    </w:p>
    <w:p w:rsidR="00A02455" w:rsidRPr="00564FB3" w:rsidRDefault="00A02455" w:rsidP="00A02455">
      <w:pPr>
        <w:pStyle w:val="afa"/>
        <w:tabs>
          <w:tab w:val="left" w:pos="0"/>
        </w:tabs>
        <w:ind w:right="478"/>
        <w:rPr>
          <w:sz w:val="28"/>
          <w:szCs w:val="28"/>
          <w:lang w:val="kk-KZ"/>
        </w:rPr>
      </w:pPr>
    </w:p>
    <w:p w:rsidR="00A02455" w:rsidRPr="00564FB3" w:rsidRDefault="00A02455" w:rsidP="00A02455">
      <w:pPr>
        <w:pStyle w:val="afa"/>
        <w:tabs>
          <w:tab w:val="left" w:pos="0"/>
        </w:tabs>
        <w:ind w:right="478"/>
        <w:rPr>
          <w:sz w:val="28"/>
          <w:szCs w:val="28"/>
          <w:lang w:val="kk-KZ"/>
        </w:rPr>
      </w:pPr>
    </w:p>
    <w:p w:rsidR="00A02455" w:rsidRPr="00564FB3" w:rsidRDefault="00A02455" w:rsidP="00A02455">
      <w:pPr>
        <w:pStyle w:val="afa"/>
        <w:tabs>
          <w:tab w:val="left" w:pos="0"/>
        </w:tabs>
        <w:ind w:right="478"/>
        <w:rPr>
          <w:sz w:val="28"/>
          <w:szCs w:val="28"/>
          <w:lang w:val="kk-KZ"/>
        </w:rPr>
      </w:pPr>
    </w:p>
    <w:p w:rsidR="00A02455" w:rsidRPr="00564FB3" w:rsidRDefault="00A02455" w:rsidP="00A02455">
      <w:pPr>
        <w:tabs>
          <w:tab w:val="left" w:pos="0"/>
        </w:tabs>
        <w:ind w:right="47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sz w:val="28"/>
          <w:szCs w:val="28"/>
          <w:lang w:val="kk-KZ"/>
        </w:rPr>
        <w:t>Жол картасы бойынша «Ана мен бала денсаулығын сақтауға» бағытталған медициналық көмектің қол жетімділігін қамтамасыз ету мақсатында атқарылған іс-шаралар</w:t>
      </w:r>
    </w:p>
    <w:p w:rsidR="00A02455" w:rsidRPr="00564FB3" w:rsidRDefault="00A02455" w:rsidP="00A02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64FB3">
        <w:rPr>
          <w:rFonts w:ascii="Times New Roman" w:eastAsia="Times New Roman" w:hAnsi="Times New Roman"/>
          <w:sz w:val="28"/>
          <w:szCs w:val="28"/>
          <w:lang w:val="kk-KZ"/>
        </w:rPr>
        <w:t>Барлық тірі туылған нәрестелер саны</w:t>
      </w:r>
      <w:r w:rsidR="00B40871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1792-32,9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.</w:t>
      </w:r>
      <w:r w:rsidR="00B40871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Қармақшыд</w:t>
      </w:r>
      <w:r w:rsidR="00B40871" w:rsidRPr="00564FB3">
        <w:rPr>
          <w:rFonts w:ascii="Times New Roman" w:eastAsia="Times New Roman" w:hAnsi="Times New Roman"/>
          <w:sz w:val="28"/>
          <w:szCs w:val="28"/>
          <w:lang w:val="kk-KZ"/>
        </w:rPr>
        <w:t>а - 1147 – 21,1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="00B40871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B40871" w:rsidRPr="00564FB3">
        <w:rPr>
          <w:rFonts w:ascii="Times New Roman" w:eastAsia="Times New Roman" w:hAnsi="Times New Roman"/>
          <w:sz w:val="28"/>
          <w:szCs w:val="28"/>
          <w:lang w:val="kk-KZ"/>
        </w:rPr>
        <w:t>Байқоңыр қаласында – 645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B40871" w:rsidRPr="00564FB3">
        <w:rPr>
          <w:rFonts w:ascii="Times New Roman" w:eastAsia="Times New Roman" w:hAnsi="Times New Roman"/>
          <w:sz w:val="28"/>
          <w:szCs w:val="28"/>
          <w:lang w:val="kk-KZ"/>
        </w:rPr>
        <w:t>-11,8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, </w:t>
      </w:r>
      <w:r w:rsidR="00B5569E" w:rsidRPr="00564FB3">
        <w:rPr>
          <w:rFonts w:ascii="Times New Roman" w:eastAsia="Times New Roman" w:hAnsi="Times New Roman"/>
          <w:sz w:val="28"/>
          <w:szCs w:val="28"/>
          <w:lang w:val="kk-KZ"/>
        </w:rPr>
        <w:t>(Қармақшыда 1806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– </w:t>
      </w:r>
      <w:r w:rsidR="00B5569E" w:rsidRPr="00564FB3">
        <w:rPr>
          <w:rFonts w:ascii="Times New Roman" w:eastAsia="Times New Roman" w:hAnsi="Times New Roman"/>
          <w:sz w:val="28"/>
          <w:szCs w:val="28"/>
          <w:lang w:val="kk-KZ"/>
        </w:rPr>
        <w:t>33,7, Байқоңыр қаласында – 529-37,1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.</w:t>
      </w:r>
      <w:r w:rsidR="00B5569E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)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Шетінеген барлық нәрестелер саны</w:t>
      </w:r>
      <w:r w:rsidR="00B5569E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17 – 9,9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.</w:t>
      </w:r>
      <w:r w:rsidR="00B5569E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Қармақшыда </w:t>
      </w:r>
      <w:r w:rsidR="00B5569E" w:rsidRPr="00564FB3">
        <w:rPr>
          <w:rFonts w:ascii="Times New Roman" w:eastAsia="Times New Roman" w:hAnsi="Times New Roman"/>
          <w:sz w:val="28"/>
          <w:szCs w:val="28"/>
          <w:lang w:val="kk-KZ"/>
        </w:rPr>
        <w:t>10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-</w:t>
      </w:r>
      <w:r w:rsidR="00B5569E" w:rsidRPr="00564FB3">
        <w:rPr>
          <w:rFonts w:ascii="Times New Roman" w:eastAsia="Times New Roman" w:hAnsi="Times New Roman"/>
          <w:sz w:val="28"/>
          <w:szCs w:val="28"/>
          <w:lang w:val="kk-KZ"/>
        </w:rPr>
        <w:t>8,7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 (</w:t>
      </w:r>
      <w:r w:rsidR="00B5569E" w:rsidRPr="00564FB3">
        <w:rPr>
          <w:rFonts w:ascii="Times New Roman" w:eastAsia="Times New Roman" w:hAnsi="Times New Roman"/>
          <w:sz w:val="28"/>
          <w:szCs w:val="28"/>
          <w:lang w:val="kk-KZ"/>
        </w:rPr>
        <w:t>11-9,8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).</w:t>
      </w:r>
      <w:r w:rsidR="00B5569E" w:rsidRPr="00564FB3">
        <w:rPr>
          <w:rFonts w:ascii="Times New Roman" w:eastAsia="Times New Roman" w:hAnsi="Times New Roman"/>
          <w:sz w:val="28"/>
          <w:szCs w:val="28"/>
          <w:lang w:val="kk-KZ"/>
        </w:rPr>
        <w:t xml:space="preserve"> Байқоңыр қаласында 7-10,8 (9-17,0</w:t>
      </w:r>
      <w:r w:rsidRPr="00564FB3">
        <w:rPr>
          <w:rFonts w:ascii="Times New Roman" w:eastAsia="Times New Roman" w:hAnsi="Times New Roman"/>
          <w:sz w:val="28"/>
          <w:szCs w:val="28"/>
          <w:lang w:val="kk-KZ"/>
        </w:rPr>
        <w:t>).</w:t>
      </w:r>
    </w:p>
    <w:p w:rsidR="00A02455" w:rsidRPr="00564FB3" w:rsidRDefault="00A02455" w:rsidP="00A02455">
      <w:pPr>
        <w:pStyle w:val="afa"/>
        <w:tabs>
          <w:tab w:val="left" w:pos="0"/>
        </w:tabs>
        <w:ind w:right="478"/>
        <w:rPr>
          <w:sz w:val="28"/>
          <w:szCs w:val="28"/>
          <w:lang w:val="kk-KZ"/>
        </w:rPr>
      </w:pPr>
    </w:p>
    <w:p w:rsidR="00A02455" w:rsidRPr="00564FB3" w:rsidRDefault="00A02455" w:rsidP="00A02455">
      <w:pPr>
        <w:pStyle w:val="afa"/>
        <w:numPr>
          <w:ilvl w:val="0"/>
          <w:numId w:val="10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bCs/>
          <w:kern w:val="24"/>
          <w:sz w:val="28"/>
          <w:szCs w:val="28"/>
          <w:lang w:val="kk-KZ"/>
        </w:rPr>
        <w:t>Жүкті және босанатын әйелдерге медициналық көмекті жетілдіру және ана мен бала өлімін төмендету мақсатында Облыстық денсаулық сақтау басқармасының №646 «жасыл дәліз» бұйрығы негізінде емханада арнайы жүкті әйелдерді тіркеу орны ашылып</w:t>
      </w:r>
      <w:r w:rsidR="001578FD" w:rsidRPr="00564FB3">
        <w:rPr>
          <w:bCs/>
          <w:kern w:val="24"/>
          <w:sz w:val="28"/>
          <w:szCs w:val="28"/>
          <w:lang w:val="kk-KZ"/>
        </w:rPr>
        <w:t xml:space="preserve"> жұмыс бабында қолданылуда.</w:t>
      </w:r>
    </w:p>
    <w:p w:rsidR="00A02455" w:rsidRPr="00564FB3" w:rsidRDefault="00A02455" w:rsidP="00A02455">
      <w:pPr>
        <w:pStyle w:val="afa"/>
        <w:numPr>
          <w:ilvl w:val="0"/>
          <w:numId w:val="10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bCs/>
          <w:kern w:val="24"/>
          <w:sz w:val="28"/>
          <w:szCs w:val="28"/>
          <w:lang w:val="kk-KZ"/>
        </w:rPr>
        <w:t>Сонымен қатар симптомсыз бактерурияға тек</w:t>
      </w:r>
      <w:r w:rsidR="00177507" w:rsidRPr="00564FB3">
        <w:rPr>
          <w:bCs/>
          <w:kern w:val="24"/>
          <w:sz w:val="28"/>
          <w:szCs w:val="28"/>
          <w:lang w:val="kk-KZ"/>
        </w:rPr>
        <w:t xml:space="preserve">серу жұмыстары жандандырылып </w:t>
      </w:r>
      <w:r w:rsidRPr="00564FB3">
        <w:rPr>
          <w:bCs/>
          <w:kern w:val="24"/>
          <w:sz w:val="28"/>
          <w:szCs w:val="28"/>
          <w:lang w:val="kk-KZ"/>
        </w:rPr>
        <w:t xml:space="preserve"> әйелді тексеріп 13 бактерурия анықталып ем тағайындалды.</w:t>
      </w:r>
    </w:p>
    <w:p w:rsidR="00A02455" w:rsidRPr="00564FB3" w:rsidRDefault="00A02455" w:rsidP="00A02455">
      <w:pPr>
        <w:pStyle w:val="afa"/>
        <w:numPr>
          <w:ilvl w:val="0"/>
          <w:numId w:val="10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bCs/>
          <w:kern w:val="24"/>
          <w:sz w:val="28"/>
          <w:szCs w:val="28"/>
          <w:lang w:val="kk-KZ"/>
        </w:rPr>
        <w:t xml:space="preserve">Жүкті және босанатын әйелдерге медициналық көмекті жетілдіру мақсатында арнайы терапевт дәрігер </w:t>
      </w:r>
      <w:r w:rsidR="00177507" w:rsidRPr="00564FB3">
        <w:rPr>
          <w:bCs/>
          <w:kern w:val="24"/>
          <w:sz w:val="28"/>
          <w:szCs w:val="28"/>
          <w:lang w:val="kk-KZ"/>
        </w:rPr>
        <w:t>жұмыс жасауда.</w:t>
      </w:r>
    </w:p>
    <w:p w:rsidR="00A02455" w:rsidRPr="00564FB3" w:rsidRDefault="00A02455" w:rsidP="00A02455">
      <w:pPr>
        <w:pStyle w:val="afa"/>
        <w:numPr>
          <w:ilvl w:val="0"/>
          <w:numId w:val="10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bCs/>
          <w:kern w:val="24"/>
          <w:sz w:val="28"/>
          <w:szCs w:val="28"/>
          <w:lang w:val="kk-KZ"/>
        </w:rPr>
        <w:t>ОДСБ ның 06.06.2016 жылғы № 645 «жүкті әйелдерге міндетті түрде ЭКГ ге түсіру мен консилиум құру» туралы бұйрығына сәйкес барлық жүкті әйелдерге есепке алу кезінде және жүктіліктің 30 аптасында ЭКГ ға түсіріліп жатыр.</w:t>
      </w:r>
      <w:r w:rsidR="008B6B1F" w:rsidRPr="00564FB3">
        <w:rPr>
          <w:bCs/>
          <w:kern w:val="24"/>
          <w:sz w:val="28"/>
          <w:szCs w:val="28"/>
          <w:lang w:val="kk-KZ"/>
        </w:rPr>
        <w:t xml:space="preserve"> 1170</w:t>
      </w:r>
      <w:r w:rsidRPr="00564FB3">
        <w:rPr>
          <w:bCs/>
          <w:kern w:val="24"/>
          <w:sz w:val="28"/>
          <w:szCs w:val="28"/>
          <w:lang w:val="kk-KZ"/>
        </w:rPr>
        <w:t xml:space="preserve"> әйел түсірілді.Жүрек қан тамырлар аурулары табылған жоқ.</w:t>
      </w:r>
      <w:r w:rsidR="00E55EB3" w:rsidRPr="00564FB3">
        <w:rPr>
          <w:bCs/>
          <w:kern w:val="24"/>
          <w:sz w:val="28"/>
          <w:szCs w:val="28"/>
          <w:lang w:val="kk-KZ"/>
        </w:rPr>
        <w:t xml:space="preserve"> </w:t>
      </w:r>
    </w:p>
    <w:p w:rsidR="00A02455" w:rsidRPr="00564FB3" w:rsidRDefault="00A02455" w:rsidP="00A02455">
      <w:pPr>
        <w:pStyle w:val="afa"/>
        <w:numPr>
          <w:ilvl w:val="0"/>
          <w:numId w:val="10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bCs/>
          <w:kern w:val="24"/>
          <w:sz w:val="28"/>
          <w:szCs w:val="28"/>
          <w:lang w:val="kk-KZ"/>
        </w:rPr>
        <w:lastRenderedPageBreak/>
        <w:t>Жол картасы бойынша Инкубатор аппаратына, транспортный кувезге және ИВЛ балаларға аппарат</w:t>
      </w:r>
      <w:r w:rsidR="00E55EB3" w:rsidRPr="00564FB3">
        <w:rPr>
          <w:bCs/>
          <w:kern w:val="24"/>
          <w:sz w:val="28"/>
          <w:szCs w:val="28"/>
          <w:lang w:val="kk-KZ"/>
        </w:rPr>
        <w:t>тары алынып, қазіргі таңда жұмыс жасалуда.</w:t>
      </w:r>
    </w:p>
    <w:p w:rsidR="00A02455" w:rsidRPr="00564FB3" w:rsidRDefault="00A02455" w:rsidP="00A02455">
      <w:pPr>
        <w:pStyle w:val="afa"/>
        <w:numPr>
          <w:ilvl w:val="0"/>
          <w:numId w:val="10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bCs/>
          <w:kern w:val="24"/>
          <w:sz w:val="28"/>
          <w:szCs w:val="28"/>
          <w:lang w:val="kk-KZ"/>
        </w:rPr>
        <w:t>Антеналдық күтім туралы 20 дәрігер оқытылды.</w:t>
      </w:r>
    </w:p>
    <w:p w:rsidR="00A02455" w:rsidRPr="00564FB3" w:rsidRDefault="00A02455" w:rsidP="002C6107">
      <w:pPr>
        <w:pStyle w:val="afa"/>
        <w:numPr>
          <w:ilvl w:val="0"/>
          <w:numId w:val="10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bCs/>
          <w:kern w:val="24"/>
          <w:sz w:val="28"/>
          <w:szCs w:val="28"/>
          <w:lang w:val="kk-KZ"/>
        </w:rPr>
        <w:t>Жоспарлы түрде жол картасы бойынша неонатолог дәрігер</w:t>
      </w:r>
      <w:r w:rsidR="002C6107" w:rsidRPr="00564FB3">
        <w:rPr>
          <w:bCs/>
          <w:kern w:val="24"/>
          <w:sz w:val="28"/>
          <w:szCs w:val="28"/>
          <w:lang w:val="kk-KZ"/>
        </w:rPr>
        <w:t xml:space="preserve"> оқытылып жұмыс жасауда.</w:t>
      </w:r>
    </w:p>
    <w:p w:rsidR="00A02455" w:rsidRPr="00564FB3" w:rsidRDefault="00A02455" w:rsidP="00A02455">
      <w:pPr>
        <w:tabs>
          <w:tab w:val="left" w:pos="0"/>
        </w:tabs>
        <w:ind w:right="478"/>
        <w:rPr>
          <w:sz w:val="28"/>
          <w:szCs w:val="28"/>
          <w:lang w:val="kk-KZ"/>
        </w:rPr>
      </w:pPr>
    </w:p>
    <w:p w:rsidR="00A02455" w:rsidRPr="00564FB3" w:rsidRDefault="00A02455" w:rsidP="00A02455">
      <w:pPr>
        <w:tabs>
          <w:tab w:val="left" w:pos="0"/>
        </w:tabs>
        <w:ind w:right="47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sz w:val="28"/>
          <w:szCs w:val="28"/>
          <w:lang w:val="kk-KZ"/>
        </w:rPr>
        <w:t>Жол картасы бойынша «Онкологиялық ауруларды» алдын алу мақсатында атқарылған іс-шаралар</w:t>
      </w:r>
    </w:p>
    <w:p w:rsidR="00A02455" w:rsidRPr="00564FB3" w:rsidRDefault="00A02455" w:rsidP="00A02455">
      <w:pPr>
        <w:tabs>
          <w:tab w:val="left" w:pos="0"/>
        </w:tabs>
        <w:ind w:right="478"/>
        <w:rPr>
          <w:rFonts w:ascii="Times New Roman" w:hAnsi="Times New Roman"/>
          <w:b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sz w:val="28"/>
          <w:szCs w:val="28"/>
          <w:lang w:val="kk-KZ"/>
        </w:rPr>
        <w:t>Жылдың басынан ба</w:t>
      </w:r>
      <w:r w:rsidR="001567D2" w:rsidRPr="00564FB3">
        <w:rPr>
          <w:rFonts w:ascii="Times New Roman" w:hAnsi="Times New Roman"/>
          <w:b/>
          <w:sz w:val="28"/>
          <w:szCs w:val="28"/>
          <w:lang w:val="kk-KZ"/>
        </w:rPr>
        <w:t>стап 367(423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) н</w:t>
      </w:r>
      <w:r w:rsidR="000D7C92" w:rsidRPr="00564FB3">
        <w:rPr>
          <w:rFonts w:ascii="Times New Roman" w:hAnsi="Times New Roman"/>
          <w:b/>
          <w:sz w:val="28"/>
          <w:szCs w:val="28"/>
          <w:lang w:val="kk-KZ"/>
        </w:rPr>
        <w:t>ауқас тіркелген.</w:t>
      </w:r>
      <w:r w:rsidR="00CC036B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D7C92" w:rsidRPr="00564FB3">
        <w:rPr>
          <w:rFonts w:ascii="Times New Roman" w:hAnsi="Times New Roman"/>
          <w:b/>
          <w:sz w:val="28"/>
          <w:szCs w:val="28"/>
          <w:lang w:val="kk-KZ"/>
        </w:rPr>
        <w:t>Оның і</w:t>
      </w:r>
      <w:r w:rsidR="001567D2" w:rsidRPr="00564FB3">
        <w:rPr>
          <w:rFonts w:ascii="Times New Roman" w:hAnsi="Times New Roman"/>
          <w:b/>
          <w:sz w:val="28"/>
          <w:szCs w:val="28"/>
          <w:lang w:val="kk-KZ"/>
        </w:rPr>
        <w:t>шінде 2017 жылға алған науқас 128</w:t>
      </w:r>
      <w:r w:rsidR="003A0176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D7C92" w:rsidRPr="00564FB3">
        <w:rPr>
          <w:rFonts w:ascii="Times New Roman" w:hAnsi="Times New Roman"/>
          <w:b/>
          <w:sz w:val="28"/>
          <w:szCs w:val="28"/>
          <w:lang w:val="kk-KZ"/>
        </w:rPr>
        <w:t>(90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).</w:t>
      </w:r>
      <w:r w:rsidR="003A0176" w:rsidRPr="00564FB3">
        <w:rPr>
          <w:rFonts w:ascii="Times New Roman" w:hAnsi="Times New Roman"/>
          <w:b/>
          <w:sz w:val="28"/>
          <w:szCs w:val="28"/>
          <w:lang w:val="kk-KZ"/>
        </w:rPr>
        <w:t xml:space="preserve"> Аурушаңдық 237,7</w:t>
      </w:r>
      <w:r w:rsidR="00FB3EAC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D7C92" w:rsidRPr="00564FB3">
        <w:rPr>
          <w:rFonts w:ascii="Times New Roman" w:hAnsi="Times New Roman"/>
          <w:b/>
          <w:sz w:val="28"/>
          <w:szCs w:val="28"/>
          <w:lang w:val="kk-KZ"/>
        </w:rPr>
        <w:t>(16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6,5)</w:t>
      </w:r>
      <w:r w:rsidR="003A0176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9553A" w:rsidRPr="00564FB3">
        <w:rPr>
          <w:rFonts w:ascii="Times New Roman" w:hAnsi="Times New Roman"/>
          <w:b/>
          <w:sz w:val="28"/>
          <w:szCs w:val="28"/>
          <w:lang w:val="kk-KZ"/>
        </w:rPr>
        <w:t>обл 145,7</w:t>
      </w:r>
      <w:r w:rsidR="00CC036B" w:rsidRPr="00564FB3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A26015">
        <w:rPr>
          <w:rFonts w:ascii="Times New Roman" w:hAnsi="Times New Roman"/>
          <w:b/>
          <w:sz w:val="28"/>
          <w:szCs w:val="28"/>
          <w:lang w:val="kk-KZ"/>
        </w:rPr>
        <w:t xml:space="preserve"> Өлім – жітім 41–75</w:t>
      </w:r>
      <w:r w:rsidR="00DA6BA2" w:rsidRPr="00564FB3">
        <w:rPr>
          <w:rFonts w:ascii="Times New Roman" w:hAnsi="Times New Roman"/>
          <w:b/>
          <w:sz w:val="28"/>
          <w:szCs w:val="28"/>
          <w:lang w:val="kk-KZ"/>
        </w:rPr>
        <w:t>,1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 (</w:t>
      </w:r>
      <w:r w:rsidR="007A3B55" w:rsidRPr="00564FB3">
        <w:rPr>
          <w:rFonts w:ascii="Times New Roman" w:hAnsi="Times New Roman"/>
          <w:b/>
          <w:sz w:val="28"/>
          <w:szCs w:val="28"/>
          <w:lang w:val="kk-KZ"/>
        </w:rPr>
        <w:t>65-120,2)</w:t>
      </w:r>
      <w:r w:rsidR="00D3713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A3B55" w:rsidRPr="00564FB3">
        <w:rPr>
          <w:rFonts w:ascii="Times New Roman" w:hAnsi="Times New Roman"/>
          <w:b/>
          <w:sz w:val="28"/>
          <w:szCs w:val="28"/>
          <w:lang w:val="kk-KZ"/>
        </w:rPr>
        <w:t xml:space="preserve"> обл 70,5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.</w:t>
      </w:r>
      <w:r w:rsidR="00A26015">
        <w:rPr>
          <w:rFonts w:ascii="Times New Roman" w:hAnsi="Times New Roman"/>
          <w:b/>
          <w:sz w:val="28"/>
          <w:szCs w:val="28"/>
          <w:lang w:val="kk-KZ"/>
        </w:rPr>
        <w:t xml:space="preserve"> Оның ішінде Қармақшыдан қайтыс болған 28-51,8, Байқоңырда 13-</w:t>
      </w:r>
      <w:r w:rsidR="000D7C92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26015">
        <w:rPr>
          <w:rFonts w:ascii="Times New Roman" w:hAnsi="Times New Roman"/>
          <w:b/>
          <w:sz w:val="28"/>
          <w:szCs w:val="28"/>
          <w:lang w:val="kk-KZ"/>
        </w:rPr>
        <w:t xml:space="preserve">23,3. </w:t>
      </w:r>
      <w:r w:rsidR="00D3713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Ерте са</w:t>
      </w:r>
      <w:r w:rsidR="004627D3" w:rsidRPr="00564FB3">
        <w:rPr>
          <w:rFonts w:ascii="Times New Roman" w:hAnsi="Times New Roman"/>
          <w:b/>
          <w:sz w:val="28"/>
          <w:szCs w:val="28"/>
          <w:lang w:val="kk-KZ"/>
        </w:rPr>
        <w:t>тысында анықтау 74-57,8</w:t>
      </w:r>
      <w:r w:rsidR="000D7C92" w:rsidRPr="00564FB3">
        <w:rPr>
          <w:rFonts w:ascii="Times New Roman" w:hAnsi="Times New Roman"/>
          <w:b/>
          <w:sz w:val="28"/>
          <w:szCs w:val="28"/>
          <w:lang w:val="kk-KZ"/>
        </w:rPr>
        <w:t xml:space="preserve"> (62-68,9</w:t>
      </w:r>
      <w:r w:rsidR="008D40DD" w:rsidRPr="00564FB3">
        <w:rPr>
          <w:rFonts w:ascii="Times New Roman" w:hAnsi="Times New Roman"/>
          <w:b/>
          <w:sz w:val="28"/>
          <w:szCs w:val="28"/>
          <w:lang w:val="kk-KZ"/>
        </w:rPr>
        <w:t>) обл 58,3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.</w:t>
      </w:r>
      <w:r w:rsidR="000D7C92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62FAD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Кеш сатысында</w:t>
      </w:r>
      <w:r w:rsidR="00F62FAD" w:rsidRPr="00564FB3">
        <w:rPr>
          <w:rFonts w:ascii="Times New Roman" w:hAnsi="Times New Roman"/>
          <w:b/>
          <w:sz w:val="28"/>
          <w:szCs w:val="28"/>
          <w:lang w:val="kk-KZ"/>
        </w:rPr>
        <w:t xml:space="preserve"> анықталған 13 – 10</w:t>
      </w:r>
      <w:r w:rsidR="000D7C92" w:rsidRPr="00564FB3">
        <w:rPr>
          <w:rFonts w:ascii="Times New Roman" w:hAnsi="Times New Roman"/>
          <w:b/>
          <w:sz w:val="28"/>
          <w:szCs w:val="28"/>
          <w:lang w:val="kk-KZ"/>
        </w:rPr>
        <w:t>,2 (11-12,2</w:t>
      </w:r>
      <w:r w:rsidR="008D40DD" w:rsidRPr="00564FB3">
        <w:rPr>
          <w:rFonts w:ascii="Times New Roman" w:hAnsi="Times New Roman"/>
          <w:b/>
          <w:sz w:val="28"/>
          <w:szCs w:val="28"/>
          <w:lang w:val="kk-KZ"/>
        </w:rPr>
        <w:t>) обл 5,6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.</w:t>
      </w:r>
      <w:r w:rsidR="00DF748B">
        <w:rPr>
          <w:rFonts w:ascii="Times New Roman" w:hAnsi="Times New Roman"/>
          <w:b/>
          <w:sz w:val="28"/>
          <w:szCs w:val="28"/>
          <w:lang w:val="kk-KZ"/>
        </w:rPr>
        <w:t xml:space="preserve"> Қармақшы </w:t>
      </w:r>
      <w:r w:rsidR="00D651D9">
        <w:rPr>
          <w:rFonts w:ascii="Times New Roman" w:hAnsi="Times New Roman"/>
          <w:b/>
          <w:sz w:val="28"/>
          <w:szCs w:val="28"/>
          <w:lang w:val="kk-KZ"/>
        </w:rPr>
        <w:t>ауданы бойынша-7</w:t>
      </w:r>
      <w:r w:rsidR="00C20232">
        <w:rPr>
          <w:rFonts w:ascii="Times New Roman" w:hAnsi="Times New Roman"/>
          <w:b/>
          <w:sz w:val="28"/>
          <w:szCs w:val="28"/>
          <w:lang w:val="kk-KZ"/>
        </w:rPr>
        <w:t>-5,4</w:t>
      </w:r>
      <w:r w:rsidR="00180BB5">
        <w:rPr>
          <w:rFonts w:ascii="Times New Roman" w:hAnsi="Times New Roman"/>
          <w:b/>
          <w:sz w:val="28"/>
          <w:szCs w:val="28"/>
          <w:lang w:val="kk-KZ"/>
        </w:rPr>
        <w:t>, Байқоңыр-6</w:t>
      </w:r>
      <w:r w:rsidR="00622CB1">
        <w:rPr>
          <w:rFonts w:ascii="Times New Roman" w:hAnsi="Times New Roman"/>
          <w:b/>
          <w:sz w:val="28"/>
          <w:szCs w:val="28"/>
          <w:lang w:val="kk-KZ"/>
        </w:rPr>
        <w:t>-4,6</w:t>
      </w:r>
      <w:r w:rsidR="00DF748B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F62FAD" w:rsidRPr="00564F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 5 жылдық</w:t>
      </w:r>
      <w:r w:rsidR="008D40DD" w:rsidRPr="00564FB3">
        <w:rPr>
          <w:rFonts w:ascii="Times New Roman" w:hAnsi="Times New Roman"/>
          <w:b/>
          <w:sz w:val="28"/>
          <w:szCs w:val="28"/>
          <w:lang w:val="kk-KZ"/>
        </w:rPr>
        <w:t xml:space="preserve"> өмір сүру көрсеткіші  48,1</w:t>
      </w:r>
      <w:r w:rsidR="000D7C92" w:rsidRPr="00564FB3">
        <w:rPr>
          <w:rFonts w:ascii="Times New Roman" w:hAnsi="Times New Roman"/>
          <w:b/>
          <w:sz w:val="28"/>
          <w:szCs w:val="28"/>
          <w:lang w:val="kk-KZ"/>
        </w:rPr>
        <w:t>(41,1</w:t>
      </w:r>
      <w:r w:rsidR="008D40DD" w:rsidRPr="00564FB3">
        <w:rPr>
          <w:rFonts w:ascii="Times New Roman" w:hAnsi="Times New Roman"/>
          <w:b/>
          <w:sz w:val="28"/>
          <w:szCs w:val="28"/>
          <w:lang w:val="kk-KZ"/>
        </w:rPr>
        <w:t>) обл 50,5</w:t>
      </w:r>
      <w:r w:rsidRPr="00564FB3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A02455" w:rsidRPr="00564FB3" w:rsidRDefault="00A02455" w:rsidP="00A02455">
      <w:pPr>
        <w:pStyle w:val="afa"/>
        <w:numPr>
          <w:ilvl w:val="0"/>
          <w:numId w:val="12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sz w:val="28"/>
          <w:szCs w:val="28"/>
          <w:lang w:val="kk-KZ"/>
        </w:rPr>
        <w:t>Бастапқы мед көмекті ұйымдастыру мекемелерінде Онкологиялық ауруларды алдын-алу кезіндегі іс-қимылдың ішкі алгоритмдер енгізілді</w:t>
      </w:r>
    </w:p>
    <w:p w:rsidR="00A02455" w:rsidRPr="00564FB3" w:rsidRDefault="00520272" w:rsidP="00A02455">
      <w:pPr>
        <w:pStyle w:val="afa"/>
        <w:numPr>
          <w:ilvl w:val="0"/>
          <w:numId w:val="12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sz w:val="28"/>
          <w:szCs w:val="28"/>
          <w:lang w:val="kk-KZ"/>
        </w:rPr>
        <w:t>Ерлерді қарау бөлмесі ашылып жұмыс жасауда.</w:t>
      </w:r>
    </w:p>
    <w:p w:rsidR="00A02455" w:rsidRPr="00564FB3" w:rsidRDefault="00A02455" w:rsidP="00A02455">
      <w:pPr>
        <w:pStyle w:val="afa"/>
        <w:numPr>
          <w:ilvl w:val="0"/>
          <w:numId w:val="12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sz w:val="28"/>
          <w:szCs w:val="28"/>
          <w:lang w:val="kk-KZ"/>
        </w:rPr>
        <w:t>Хирургия бөлімінен қатерлі ісік ауруымен аурытан</w:t>
      </w:r>
      <w:r w:rsidR="00520272" w:rsidRPr="00564FB3">
        <w:rPr>
          <w:sz w:val="28"/>
          <w:szCs w:val="28"/>
          <w:lang w:val="kk-KZ"/>
        </w:rPr>
        <w:t xml:space="preserve"> науқастарға 5 төсек орны ашылып жұмыс жасауда.</w:t>
      </w:r>
    </w:p>
    <w:p w:rsidR="00A02455" w:rsidRPr="00564FB3" w:rsidRDefault="00A02455" w:rsidP="00A02455">
      <w:pPr>
        <w:pStyle w:val="afa"/>
        <w:numPr>
          <w:ilvl w:val="0"/>
          <w:numId w:val="12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sz w:val="28"/>
          <w:szCs w:val="28"/>
          <w:lang w:val="kk-KZ"/>
        </w:rPr>
        <w:t>Хирург дәрігер Т.Қазиев онкопроктологиядан Алм</w:t>
      </w:r>
      <w:r w:rsidR="007749FD" w:rsidRPr="00564FB3">
        <w:rPr>
          <w:sz w:val="28"/>
          <w:szCs w:val="28"/>
          <w:lang w:val="kk-KZ"/>
        </w:rPr>
        <w:t>аты қаласында білімін жетілдір</w:t>
      </w:r>
      <w:r w:rsidR="001B5C22" w:rsidRPr="00564FB3">
        <w:rPr>
          <w:sz w:val="28"/>
          <w:szCs w:val="28"/>
          <w:lang w:val="kk-KZ"/>
        </w:rPr>
        <w:t>іп жұмыс жасауда</w:t>
      </w:r>
    </w:p>
    <w:p w:rsidR="00A02455" w:rsidRPr="00564FB3" w:rsidRDefault="00A02455" w:rsidP="00A02455">
      <w:pPr>
        <w:pStyle w:val="afa"/>
        <w:numPr>
          <w:ilvl w:val="0"/>
          <w:numId w:val="12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sz w:val="28"/>
          <w:szCs w:val="28"/>
          <w:lang w:val="kk-KZ"/>
        </w:rPr>
        <w:t>Қатерлі ісіктің алдын алып ерте анықтау үшін 3 мәрте Онкологиялық диспансер дәрігерлерімен семинар өткізілді</w:t>
      </w:r>
    </w:p>
    <w:p w:rsidR="00A02455" w:rsidRPr="00564FB3" w:rsidRDefault="00A02455" w:rsidP="00A02455">
      <w:pPr>
        <w:pStyle w:val="afa"/>
        <w:tabs>
          <w:tab w:val="left" w:pos="0"/>
        </w:tabs>
        <w:ind w:left="1440" w:right="478"/>
        <w:rPr>
          <w:sz w:val="28"/>
          <w:szCs w:val="28"/>
          <w:lang w:val="kk-KZ"/>
        </w:rPr>
      </w:pPr>
    </w:p>
    <w:p w:rsidR="00FC233C" w:rsidRPr="00564FB3" w:rsidRDefault="00FC233C" w:rsidP="00A02455">
      <w:pPr>
        <w:pStyle w:val="afa"/>
        <w:tabs>
          <w:tab w:val="left" w:pos="0"/>
        </w:tabs>
        <w:ind w:left="1440" w:right="478"/>
        <w:rPr>
          <w:sz w:val="28"/>
          <w:szCs w:val="28"/>
          <w:lang w:val="kk-KZ"/>
        </w:rPr>
      </w:pPr>
    </w:p>
    <w:p w:rsidR="00A02455" w:rsidRPr="00564FB3" w:rsidRDefault="00A02455" w:rsidP="00A02455">
      <w:pPr>
        <w:pStyle w:val="afa"/>
        <w:tabs>
          <w:tab w:val="left" w:pos="0"/>
        </w:tabs>
        <w:ind w:left="1440" w:right="478"/>
        <w:rPr>
          <w:sz w:val="28"/>
          <w:szCs w:val="28"/>
          <w:lang w:val="kk-KZ"/>
        </w:rPr>
      </w:pPr>
    </w:p>
    <w:p w:rsidR="00A02455" w:rsidRDefault="00A02455" w:rsidP="00A02455">
      <w:pPr>
        <w:tabs>
          <w:tab w:val="left" w:pos="0"/>
        </w:tabs>
        <w:ind w:right="47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sz w:val="28"/>
          <w:szCs w:val="28"/>
          <w:lang w:val="kk-KZ"/>
        </w:rPr>
        <w:t xml:space="preserve">Жол картасы бойынша «Жарақаттану және оның алдын – алу»  </w:t>
      </w:r>
      <w:r w:rsidR="000700EF">
        <w:rPr>
          <w:rFonts w:ascii="Times New Roman" w:hAnsi="Times New Roman"/>
          <w:b/>
          <w:sz w:val="28"/>
          <w:szCs w:val="28"/>
          <w:lang w:val="kk-KZ"/>
        </w:rPr>
        <w:t>мақсатында атқарылған іс-шаралар</w:t>
      </w:r>
    </w:p>
    <w:p w:rsidR="000700EF" w:rsidRPr="000700EF" w:rsidRDefault="000700EF" w:rsidP="000700EF">
      <w:pPr>
        <w:tabs>
          <w:tab w:val="left" w:pos="0"/>
        </w:tabs>
        <w:ind w:right="478"/>
        <w:rPr>
          <w:rFonts w:ascii="Times New Roman" w:hAnsi="Times New Roman"/>
          <w:sz w:val="28"/>
          <w:szCs w:val="28"/>
          <w:lang w:val="kk-KZ"/>
        </w:rPr>
      </w:pPr>
      <w:r w:rsidRPr="005C75A3">
        <w:rPr>
          <w:rFonts w:ascii="Times New Roman" w:hAnsi="Times New Roman"/>
          <w:sz w:val="28"/>
          <w:szCs w:val="28"/>
          <w:lang w:val="kk-KZ"/>
        </w:rPr>
        <w:t xml:space="preserve">Барлық жарақат – </w:t>
      </w:r>
      <w:r>
        <w:rPr>
          <w:rFonts w:ascii="Times New Roman" w:hAnsi="Times New Roman"/>
          <w:sz w:val="28"/>
          <w:szCs w:val="28"/>
          <w:lang w:val="kk-KZ"/>
        </w:rPr>
        <w:t>1558(1193</w:t>
      </w:r>
      <w:r w:rsidRPr="005C75A3">
        <w:rPr>
          <w:rFonts w:ascii="Times New Roman" w:hAnsi="Times New Roman"/>
          <w:sz w:val="28"/>
          <w:szCs w:val="28"/>
          <w:lang w:val="kk-KZ"/>
        </w:rPr>
        <w:t xml:space="preserve">), ересектер – </w:t>
      </w:r>
      <w:r>
        <w:rPr>
          <w:rFonts w:ascii="Times New Roman" w:hAnsi="Times New Roman"/>
          <w:sz w:val="28"/>
          <w:szCs w:val="28"/>
          <w:lang w:val="kk-KZ"/>
        </w:rPr>
        <w:t>986</w:t>
      </w:r>
      <w:r w:rsidRPr="005C75A3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751</w:t>
      </w:r>
      <w:r w:rsidRPr="005C75A3">
        <w:rPr>
          <w:rFonts w:ascii="Times New Roman" w:hAnsi="Times New Roman"/>
          <w:sz w:val="28"/>
          <w:szCs w:val="28"/>
          <w:lang w:val="kk-KZ"/>
        </w:rPr>
        <w:t xml:space="preserve">), жасөспірімдер – </w:t>
      </w:r>
      <w:r>
        <w:rPr>
          <w:rFonts w:ascii="Times New Roman" w:hAnsi="Times New Roman"/>
          <w:sz w:val="28"/>
          <w:szCs w:val="28"/>
          <w:lang w:val="kk-KZ"/>
        </w:rPr>
        <w:t>104</w:t>
      </w:r>
      <w:r w:rsidRPr="005C75A3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118</w:t>
      </w:r>
      <w:r w:rsidRPr="005C75A3">
        <w:rPr>
          <w:rFonts w:ascii="Times New Roman" w:hAnsi="Times New Roman"/>
          <w:sz w:val="28"/>
          <w:szCs w:val="28"/>
          <w:lang w:val="kk-KZ"/>
        </w:rPr>
        <w:t xml:space="preserve">), балалар </w:t>
      </w:r>
      <w:r>
        <w:rPr>
          <w:rFonts w:ascii="Times New Roman" w:hAnsi="Times New Roman"/>
          <w:sz w:val="28"/>
          <w:szCs w:val="28"/>
          <w:lang w:val="kk-KZ"/>
        </w:rPr>
        <w:t>468</w:t>
      </w:r>
      <w:r w:rsidRPr="005C75A3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324</w:t>
      </w:r>
      <w:r w:rsidRPr="005C75A3">
        <w:rPr>
          <w:rFonts w:ascii="Times New Roman" w:hAnsi="Times New Roman"/>
          <w:sz w:val="28"/>
          <w:szCs w:val="28"/>
          <w:lang w:val="kk-KZ"/>
        </w:rPr>
        <w:t xml:space="preserve">). 12 айда ауруханаға </w:t>
      </w:r>
      <w:r>
        <w:rPr>
          <w:rFonts w:ascii="Times New Roman" w:hAnsi="Times New Roman"/>
          <w:sz w:val="28"/>
          <w:szCs w:val="28"/>
          <w:lang w:val="kk-KZ"/>
        </w:rPr>
        <w:t>245</w:t>
      </w:r>
      <w:r w:rsidRPr="005C75A3">
        <w:rPr>
          <w:rFonts w:ascii="Times New Roman" w:hAnsi="Times New Roman"/>
          <w:sz w:val="28"/>
          <w:szCs w:val="28"/>
          <w:lang w:val="kk-KZ"/>
        </w:rPr>
        <w:t xml:space="preserve"> науқас ауруханаға жатқызылып, емделіп шығарылды. Оның ішінде жол-көлік оқиғасымен келіп түскендер – </w:t>
      </w:r>
      <w:r>
        <w:rPr>
          <w:rFonts w:ascii="Times New Roman" w:hAnsi="Times New Roman"/>
          <w:sz w:val="28"/>
          <w:szCs w:val="28"/>
          <w:lang w:val="kk-KZ"/>
        </w:rPr>
        <w:t>28</w:t>
      </w:r>
      <w:r w:rsidRPr="005C75A3">
        <w:rPr>
          <w:rFonts w:ascii="Times New Roman" w:hAnsi="Times New Roman"/>
          <w:sz w:val="28"/>
          <w:szCs w:val="28"/>
          <w:lang w:val="kk-KZ"/>
        </w:rPr>
        <w:t>. Емделген науқастардың 2</w:t>
      </w:r>
      <w:r>
        <w:rPr>
          <w:rFonts w:ascii="Times New Roman" w:hAnsi="Times New Roman"/>
          <w:sz w:val="28"/>
          <w:szCs w:val="28"/>
          <w:lang w:val="kk-KZ"/>
        </w:rPr>
        <w:t>45</w:t>
      </w:r>
      <w:r w:rsidRPr="005C75A3">
        <w:rPr>
          <w:rFonts w:ascii="Times New Roman" w:hAnsi="Times New Roman"/>
          <w:sz w:val="28"/>
          <w:szCs w:val="28"/>
          <w:lang w:val="kk-KZ"/>
        </w:rPr>
        <w:t xml:space="preserve"> жағдайы жақсарумен</w:t>
      </w:r>
      <w:r>
        <w:rPr>
          <w:rFonts w:ascii="Times New Roman" w:hAnsi="Times New Roman"/>
          <w:sz w:val="28"/>
          <w:szCs w:val="28"/>
          <w:lang w:val="kk-KZ"/>
        </w:rPr>
        <w:t xml:space="preserve"> аяқталды</w:t>
      </w:r>
      <w:r w:rsidRPr="005C75A3">
        <w:rPr>
          <w:rFonts w:ascii="Times New Roman" w:hAnsi="Times New Roman"/>
          <w:sz w:val="28"/>
          <w:szCs w:val="28"/>
          <w:lang w:val="kk-KZ"/>
        </w:rPr>
        <w:t>.</w:t>
      </w:r>
    </w:p>
    <w:p w:rsidR="00A02455" w:rsidRPr="00564FB3" w:rsidRDefault="00A02455" w:rsidP="00A02455">
      <w:pPr>
        <w:pStyle w:val="afa"/>
        <w:numPr>
          <w:ilvl w:val="0"/>
          <w:numId w:val="13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sz w:val="28"/>
          <w:szCs w:val="28"/>
          <w:lang w:val="kk-KZ"/>
        </w:rPr>
        <w:t>Бастапқы мед көмекті ұйымдастыру мекемелерінде «Жарақаттану және оның алдын – алу»</w:t>
      </w:r>
      <w:r w:rsidRPr="00564FB3">
        <w:rPr>
          <w:b/>
          <w:sz w:val="28"/>
          <w:szCs w:val="28"/>
          <w:lang w:val="kk-KZ"/>
        </w:rPr>
        <w:t xml:space="preserve">  </w:t>
      </w:r>
      <w:r w:rsidRPr="00564FB3">
        <w:rPr>
          <w:sz w:val="28"/>
          <w:szCs w:val="28"/>
          <w:lang w:val="kk-KZ"/>
        </w:rPr>
        <w:t xml:space="preserve"> кезіндегі іс-қимылдың ішкі алгоритмдер енгізілді</w:t>
      </w:r>
    </w:p>
    <w:p w:rsidR="00A02455" w:rsidRPr="00564FB3" w:rsidRDefault="00A02455" w:rsidP="00A02455">
      <w:pPr>
        <w:pStyle w:val="afa"/>
        <w:numPr>
          <w:ilvl w:val="0"/>
          <w:numId w:val="13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sz w:val="28"/>
          <w:szCs w:val="28"/>
          <w:lang w:val="kk-KZ"/>
        </w:rPr>
        <w:lastRenderedPageBreak/>
        <w:t>Хирургия бөлімінен 5 төсектік тр</w:t>
      </w:r>
      <w:r w:rsidR="000A4BB1" w:rsidRPr="00564FB3">
        <w:rPr>
          <w:sz w:val="28"/>
          <w:szCs w:val="28"/>
          <w:lang w:val="kk-KZ"/>
        </w:rPr>
        <w:t>авматалогиялық төсек орны ашылып жұмыс жасауда</w:t>
      </w:r>
    </w:p>
    <w:p w:rsidR="00A02455" w:rsidRPr="00564FB3" w:rsidRDefault="00A02455" w:rsidP="00A02455">
      <w:pPr>
        <w:pStyle w:val="afa"/>
        <w:numPr>
          <w:ilvl w:val="0"/>
          <w:numId w:val="13"/>
        </w:numPr>
        <w:tabs>
          <w:tab w:val="left" w:pos="0"/>
        </w:tabs>
        <w:ind w:right="478"/>
        <w:rPr>
          <w:sz w:val="28"/>
          <w:szCs w:val="28"/>
          <w:lang w:val="kk-KZ"/>
        </w:rPr>
      </w:pPr>
      <w:r w:rsidRPr="00564FB3">
        <w:rPr>
          <w:sz w:val="28"/>
          <w:szCs w:val="28"/>
          <w:lang w:val="kk-KZ"/>
        </w:rPr>
        <w:t>Травматологялық құрал жабдықтар (травматологиялық опер столға, электрохирургический когулятор, набор черезкостного бедра, голени, плеча, предплечья құрал – жабдықтары 9 390, мың тенгеге алынды, штиф бедра, голени и предплечья құралына 6 000,0 мың тенгеген)</w:t>
      </w:r>
      <w:r w:rsidR="00B6429D" w:rsidRPr="00564FB3">
        <w:rPr>
          <w:sz w:val="28"/>
          <w:szCs w:val="28"/>
          <w:lang w:val="kk-KZ"/>
        </w:rPr>
        <w:t xml:space="preserve"> алынып, қазіргі таңда жұмыс жасауда</w:t>
      </w:r>
    </w:p>
    <w:p w:rsidR="00031317" w:rsidRPr="00564FB3" w:rsidRDefault="00031317" w:rsidP="00031317">
      <w:pPr>
        <w:pStyle w:val="afa"/>
        <w:tabs>
          <w:tab w:val="left" w:pos="0"/>
        </w:tabs>
        <w:ind w:right="478"/>
        <w:rPr>
          <w:sz w:val="28"/>
          <w:szCs w:val="28"/>
          <w:lang w:val="kk-KZ"/>
        </w:rPr>
      </w:pPr>
    </w:p>
    <w:p w:rsidR="00031317" w:rsidRPr="00564FB3" w:rsidRDefault="00031317" w:rsidP="00031317">
      <w:pPr>
        <w:pStyle w:val="afa"/>
        <w:tabs>
          <w:tab w:val="left" w:pos="0"/>
        </w:tabs>
        <w:ind w:right="478"/>
        <w:rPr>
          <w:sz w:val="28"/>
          <w:szCs w:val="28"/>
          <w:lang w:val="kk-KZ"/>
        </w:rPr>
      </w:pPr>
    </w:p>
    <w:p w:rsidR="00031317" w:rsidRPr="00564FB3" w:rsidRDefault="00031317" w:rsidP="00031317">
      <w:pPr>
        <w:pStyle w:val="afa"/>
        <w:tabs>
          <w:tab w:val="left" w:pos="0"/>
        </w:tabs>
        <w:ind w:right="478"/>
        <w:rPr>
          <w:sz w:val="28"/>
          <w:szCs w:val="28"/>
          <w:lang w:val="kk-KZ"/>
        </w:rPr>
      </w:pPr>
    </w:p>
    <w:p w:rsidR="00A02455" w:rsidRPr="00564FB3" w:rsidRDefault="00D0424B" w:rsidP="003B02ED">
      <w:pPr>
        <w:tabs>
          <w:tab w:val="left" w:pos="0"/>
        </w:tabs>
        <w:ind w:right="47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sz w:val="28"/>
          <w:szCs w:val="28"/>
          <w:lang w:val="kk-KZ"/>
        </w:rPr>
        <w:t>2017 жылға сатып алынған құрал-жабдықтар</w:t>
      </w:r>
    </w:p>
    <w:tbl>
      <w:tblPr>
        <w:tblStyle w:val="a3"/>
        <w:tblW w:w="0" w:type="auto"/>
        <w:tblLayout w:type="fixed"/>
        <w:tblLook w:val="04A0"/>
      </w:tblPr>
      <w:tblGrid>
        <w:gridCol w:w="1331"/>
        <w:gridCol w:w="4061"/>
        <w:gridCol w:w="1804"/>
        <w:gridCol w:w="2375"/>
      </w:tblGrid>
      <w:tr w:rsidR="00800AFF" w:rsidRPr="00564FB3" w:rsidTr="009024E5">
        <w:tc>
          <w:tcPr>
            <w:tcW w:w="1331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№п/п</w:t>
            </w:r>
          </w:p>
        </w:tc>
        <w:tc>
          <w:tcPr>
            <w:tcW w:w="4061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Найменование МТ</w:t>
            </w:r>
          </w:p>
        </w:tc>
        <w:tc>
          <w:tcPr>
            <w:tcW w:w="1804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Тегін келген МТ</w:t>
            </w:r>
          </w:p>
        </w:tc>
        <w:tc>
          <w:tcPr>
            <w:tcW w:w="2375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Сатып алынған МТ</w:t>
            </w:r>
          </w:p>
        </w:tc>
      </w:tr>
      <w:tr w:rsidR="00800AFF" w:rsidRPr="00564FB3" w:rsidTr="009024E5">
        <w:tc>
          <w:tcPr>
            <w:tcW w:w="1331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061" w:type="dxa"/>
          </w:tcPr>
          <w:p w:rsidR="00800AFF" w:rsidRPr="00564FB3" w:rsidRDefault="008A28E4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Аппарат неинвазивный искуственных вент.легких для новорожденного 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INFANT</w:t>
            </w:r>
            <w:r w:rsidRPr="00564F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FLOW</w:t>
            </w:r>
          </w:p>
        </w:tc>
        <w:tc>
          <w:tcPr>
            <w:tcW w:w="1804" w:type="dxa"/>
          </w:tcPr>
          <w:p w:rsidR="00800AFF" w:rsidRPr="00564FB3" w:rsidRDefault="008A28E4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8399000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,00</w:t>
            </w:r>
          </w:p>
        </w:tc>
        <w:tc>
          <w:tcPr>
            <w:tcW w:w="2375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800AFF" w:rsidRPr="00564FB3" w:rsidTr="009024E5">
        <w:tc>
          <w:tcPr>
            <w:tcW w:w="1331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061" w:type="dxa"/>
          </w:tcPr>
          <w:p w:rsidR="00800AFF" w:rsidRPr="00564FB3" w:rsidRDefault="008A28E4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Инкубатор для новорожденных 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Isolette</w:t>
            </w:r>
            <w:r w:rsidRPr="00564F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Pr="00564FB3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 комплекте</w:t>
            </w:r>
          </w:p>
        </w:tc>
        <w:tc>
          <w:tcPr>
            <w:tcW w:w="1804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800AFF" w:rsidRPr="00564FB3" w:rsidRDefault="009024E5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8 180 000,000</w:t>
            </w:r>
          </w:p>
        </w:tc>
      </w:tr>
      <w:tr w:rsidR="00800AFF" w:rsidRPr="00564FB3" w:rsidTr="009024E5">
        <w:tc>
          <w:tcPr>
            <w:tcW w:w="1331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061" w:type="dxa"/>
          </w:tcPr>
          <w:p w:rsidR="00800AFF" w:rsidRPr="00564FB3" w:rsidRDefault="00C92599" w:rsidP="0009094C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Аппарат искуств.вентил легких 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Hamilton</w:t>
            </w:r>
            <w:r w:rsidRPr="00564F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Pr="00564FB3">
              <w:rPr>
                <w:rFonts w:ascii="Times New Roman" w:hAnsi="Times New Roman"/>
                <w:b/>
                <w:sz w:val="28"/>
                <w:szCs w:val="28"/>
              </w:rPr>
              <w:t>-1 17.03.2017</w:t>
            </w:r>
          </w:p>
        </w:tc>
        <w:tc>
          <w:tcPr>
            <w:tcW w:w="1804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800AFF" w:rsidRPr="00564FB3" w:rsidRDefault="009024E5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13 420 000,00</w:t>
            </w:r>
          </w:p>
        </w:tc>
      </w:tr>
      <w:tr w:rsidR="00800AFF" w:rsidRPr="00564FB3" w:rsidTr="009024E5">
        <w:tc>
          <w:tcPr>
            <w:tcW w:w="1331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061" w:type="dxa"/>
          </w:tcPr>
          <w:p w:rsidR="00800AFF" w:rsidRPr="00564FB3" w:rsidRDefault="00F731AB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Транспорный инкубатор 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</w:t>
            </w:r>
            <w:r w:rsidRPr="00564FB3">
              <w:rPr>
                <w:rFonts w:ascii="Times New Roman" w:hAnsi="Times New Roman"/>
                <w:b/>
                <w:sz w:val="28"/>
                <w:szCs w:val="28"/>
              </w:rPr>
              <w:t xml:space="preserve"> 500 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Clobe</w:t>
            </w:r>
            <w:r w:rsidRPr="00564F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Trotter</w:t>
            </w:r>
            <w:r w:rsidRPr="00564F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 комплекте</w:t>
            </w:r>
          </w:p>
        </w:tc>
        <w:tc>
          <w:tcPr>
            <w:tcW w:w="1804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800AFF" w:rsidRPr="00564FB3" w:rsidRDefault="009024E5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27 477 000,00</w:t>
            </w:r>
          </w:p>
        </w:tc>
      </w:tr>
      <w:tr w:rsidR="00800AFF" w:rsidRPr="00564FB3" w:rsidTr="009024E5">
        <w:tc>
          <w:tcPr>
            <w:tcW w:w="1331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061" w:type="dxa"/>
          </w:tcPr>
          <w:p w:rsidR="00800AFF" w:rsidRPr="00564FB3" w:rsidRDefault="00F62C2E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Стол операционный серии МОТ 6000 мобильный.произва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Medifa</w:t>
            </w:r>
            <w:r w:rsidRPr="00564FB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hesse</w:t>
            </w:r>
            <w:r w:rsidRPr="00564F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GmbH</w:t>
            </w:r>
            <w:r w:rsidRPr="00564FB3">
              <w:rPr>
                <w:rFonts w:ascii="Times New Roman" w:hAnsi="Times New Roman"/>
                <w:b/>
                <w:sz w:val="28"/>
                <w:szCs w:val="28"/>
              </w:rPr>
              <w:t xml:space="preserve"> &amp; 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</w:t>
            </w:r>
            <w:r w:rsidRPr="00564FB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KG</w:t>
            </w:r>
            <w:r w:rsidRPr="00564F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Германия</w:t>
            </w:r>
          </w:p>
        </w:tc>
        <w:tc>
          <w:tcPr>
            <w:tcW w:w="1804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800AFF" w:rsidRPr="00564FB3" w:rsidRDefault="009024E5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14 000 000,00</w:t>
            </w:r>
          </w:p>
        </w:tc>
      </w:tr>
      <w:tr w:rsidR="00800AFF" w:rsidRPr="00564FB3" w:rsidTr="009024E5">
        <w:tc>
          <w:tcPr>
            <w:tcW w:w="1331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061" w:type="dxa"/>
          </w:tcPr>
          <w:p w:rsidR="00800AFF" w:rsidRPr="00564FB3" w:rsidRDefault="00460213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Аппарат Хофмана (Система внешней фикссации WGJIV 5мм 8мм) Suzhou AND SCENCE&amp; Nechology) набор</w:t>
            </w:r>
          </w:p>
        </w:tc>
        <w:tc>
          <w:tcPr>
            <w:tcW w:w="1804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800AFF" w:rsidRPr="00564FB3" w:rsidRDefault="009024E5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4 849 350,00</w:t>
            </w:r>
          </w:p>
        </w:tc>
      </w:tr>
      <w:tr w:rsidR="00800AFF" w:rsidRPr="00564FB3" w:rsidTr="009024E5">
        <w:tc>
          <w:tcPr>
            <w:tcW w:w="1331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061" w:type="dxa"/>
          </w:tcPr>
          <w:p w:rsidR="00800AFF" w:rsidRPr="00564FB3" w:rsidRDefault="003458A4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Аудиметрическая кабина</w:t>
            </w:r>
          </w:p>
        </w:tc>
        <w:tc>
          <w:tcPr>
            <w:tcW w:w="1804" w:type="dxa"/>
          </w:tcPr>
          <w:p w:rsidR="00800AFF" w:rsidRPr="00564FB3" w:rsidRDefault="00800AFF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800AFF" w:rsidRPr="00564FB3" w:rsidRDefault="0064054E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4 400 000,00</w:t>
            </w:r>
          </w:p>
        </w:tc>
      </w:tr>
      <w:tr w:rsidR="008A28E4" w:rsidRPr="00564FB3" w:rsidTr="009024E5">
        <w:tc>
          <w:tcPr>
            <w:tcW w:w="1331" w:type="dxa"/>
          </w:tcPr>
          <w:p w:rsidR="008A28E4" w:rsidRPr="00564FB3" w:rsidRDefault="008A28E4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061" w:type="dxa"/>
          </w:tcPr>
          <w:p w:rsidR="008A28E4" w:rsidRPr="00564FB3" w:rsidRDefault="003458A4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Электрокардиограф с тредмилом</w:t>
            </w:r>
          </w:p>
        </w:tc>
        <w:tc>
          <w:tcPr>
            <w:tcW w:w="1804" w:type="dxa"/>
          </w:tcPr>
          <w:p w:rsidR="008A28E4" w:rsidRPr="00564FB3" w:rsidRDefault="008A28E4" w:rsidP="00A02455">
            <w:pPr>
              <w:tabs>
                <w:tab w:val="left" w:pos="0"/>
              </w:tabs>
              <w:ind w:right="4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8A28E4" w:rsidRPr="00564FB3" w:rsidRDefault="00B56068" w:rsidP="00B56068">
            <w:pPr>
              <w:tabs>
                <w:tab w:val="left" w:pos="0"/>
                <w:tab w:val="center" w:pos="840"/>
              </w:tabs>
              <w:ind w:right="47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</w:r>
            <w:r w:rsidR="0064054E" w:rsidRPr="00564F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9159750,00</w:t>
            </w:r>
          </w:p>
        </w:tc>
      </w:tr>
    </w:tbl>
    <w:p w:rsidR="00800AFF" w:rsidRPr="00564FB3" w:rsidRDefault="00800AFF" w:rsidP="00A02455">
      <w:pPr>
        <w:tabs>
          <w:tab w:val="left" w:pos="0"/>
        </w:tabs>
        <w:ind w:right="47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36E4C" w:rsidRDefault="00136E4C" w:rsidP="00136E4C">
      <w:pPr>
        <w:tabs>
          <w:tab w:val="left" w:pos="0"/>
        </w:tabs>
        <w:ind w:right="478"/>
        <w:rPr>
          <w:rFonts w:ascii="Times New Roman" w:hAnsi="Times New Roman"/>
          <w:b/>
          <w:sz w:val="28"/>
          <w:szCs w:val="28"/>
          <w:lang w:val="en-US"/>
        </w:rPr>
      </w:pPr>
    </w:p>
    <w:p w:rsidR="00A02455" w:rsidRPr="00564FB3" w:rsidRDefault="00136E4C" w:rsidP="00136E4C">
      <w:pPr>
        <w:tabs>
          <w:tab w:val="left" w:pos="0"/>
        </w:tabs>
        <w:ind w:right="47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                                                </w:t>
      </w:r>
      <w:r w:rsidR="00A02455" w:rsidRPr="00564FB3">
        <w:rPr>
          <w:rFonts w:ascii="Times New Roman" w:hAnsi="Times New Roman"/>
          <w:b/>
          <w:sz w:val="28"/>
          <w:szCs w:val="28"/>
          <w:lang w:val="kk-KZ"/>
        </w:rPr>
        <w:t>Қорытынды.</w:t>
      </w:r>
    </w:p>
    <w:p w:rsidR="00A02455" w:rsidRPr="00564FB3" w:rsidRDefault="00A02455" w:rsidP="00A02455">
      <w:pPr>
        <w:rPr>
          <w:lang w:val="kk-KZ"/>
        </w:rPr>
      </w:pPr>
      <w:r w:rsidRPr="00564FB3">
        <w:rPr>
          <w:rFonts w:ascii="Times New Roman" w:hAnsi="Times New Roman"/>
          <w:sz w:val="28"/>
          <w:szCs w:val="28"/>
          <w:lang w:val="kk-KZ"/>
        </w:rPr>
        <w:t xml:space="preserve">Жалпы қабылдау- </w:t>
      </w:r>
      <w:r w:rsidR="008408BF" w:rsidRPr="00564FB3">
        <w:rPr>
          <w:rFonts w:ascii="Times New Roman" w:hAnsi="Times New Roman"/>
          <w:sz w:val="28"/>
          <w:szCs w:val="28"/>
          <w:lang w:val="kk-KZ"/>
        </w:rPr>
        <w:t>204835 (204487</w:t>
      </w:r>
      <w:r w:rsidRPr="00564FB3">
        <w:rPr>
          <w:rFonts w:ascii="Times New Roman" w:hAnsi="Times New Roman"/>
          <w:sz w:val="28"/>
          <w:szCs w:val="28"/>
          <w:lang w:val="kk-KZ"/>
        </w:rPr>
        <w:t xml:space="preserve">) – </w:t>
      </w:r>
      <w:r w:rsidR="0024203C" w:rsidRPr="00564FB3">
        <w:rPr>
          <w:rFonts w:ascii="Times New Roman" w:hAnsi="Times New Roman"/>
          <w:sz w:val="28"/>
          <w:szCs w:val="28"/>
          <w:lang w:val="kk-KZ"/>
        </w:rPr>
        <w:t>348</w:t>
      </w:r>
      <w:r w:rsidRPr="00564FB3">
        <w:rPr>
          <w:rFonts w:ascii="Times New Roman" w:hAnsi="Times New Roman"/>
          <w:sz w:val="28"/>
          <w:szCs w:val="28"/>
          <w:lang w:val="kk-KZ"/>
        </w:rPr>
        <w:t xml:space="preserve"> көбейген.</w:t>
      </w:r>
    </w:p>
    <w:p w:rsidR="00A02455" w:rsidRPr="00564FB3" w:rsidRDefault="00A02455" w:rsidP="00A02455">
      <w:pPr>
        <w:tabs>
          <w:tab w:val="left" w:pos="0"/>
        </w:tabs>
        <w:ind w:right="478"/>
        <w:rPr>
          <w:rFonts w:ascii="Times New Roman" w:hAnsi="Times New Roman"/>
          <w:sz w:val="28"/>
          <w:szCs w:val="28"/>
          <w:lang w:val="kk-KZ"/>
        </w:rPr>
      </w:pPr>
      <w:r w:rsidRPr="00564FB3">
        <w:rPr>
          <w:rFonts w:ascii="Times New Roman" w:hAnsi="Times New Roman"/>
          <w:sz w:val="28"/>
          <w:szCs w:val="28"/>
          <w:lang w:val="kk-KZ"/>
        </w:rPr>
        <w:t>12 аптаға дейін әйелдердің есепк</w:t>
      </w:r>
      <w:r w:rsidR="004C3F16" w:rsidRPr="00564FB3">
        <w:rPr>
          <w:rFonts w:ascii="Times New Roman" w:hAnsi="Times New Roman"/>
          <w:sz w:val="28"/>
          <w:szCs w:val="28"/>
          <w:lang w:val="kk-KZ"/>
        </w:rPr>
        <w:t>е алынуы-964 -90,3   (1057-91,5</w:t>
      </w:r>
      <w:r w:rsidRPr="00564FB3">
        <w:rPr>
          <w:rFonts w:ascii="Times New Roman" w:hAnsi="Times New Roman"/>
          <w:sz w:val="28"/>
          <w:szCs w:val="28"/>
          <w:lang w:val="kk-KZ"/>
        </w:rPr>
        <w:t>)  көбейіп отыр</w:t>
      </w:r>
    </w:p>
    <w:p w:rsidR="00A02455" w:rsidRPr="00564FB3" w:rsidRDefault="00A02455" w:rsidP="00A02455">
      <w:pPr>
        <w:tabs>
          <w:tab w:val="left" w:pos="0"/>
        </w:tabs>
        <w:ind w:right="478"/>
        <w:rPr>
          <w:rFonts w:ascii="Times New Roman" w:hAnsi="Times New Roman"/>
          <w:sz w:val="28"/>
          <w:szCs w:val="28"/>
          <w:lang w:val="kk-KZ"/>
        </w:rPr>
      </w:pPr>
      <w:r w:rsidRPr="00564FB3">
        <w:rPr>
          <w:rFonts w:ascii="Times New Roman" w:hAnsi="Times New Roman"/>
          <w:sz w:val="28"/>
          <w:szCs w:val="28"/>
          <w:lang w:val="kk-KZ"/>
        </w:rPr>
        <w:t>Туу көрсеткіші бойынша -</w:t>
      </w:r>
      <w:r w:rsidR="003433F4" w:rsidRPr="00564FB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36623" w:rsidRPr="00564FB3">
        <w:rPr>
          <w:rFonts w:ascii="Times New Roman" w:hAnsi="Times New Roman"/>
          <w:sz w:val="28"/>
          <w:szCs w:val="28"/>
          <w:lang w:val="kk-KZ"/>
        </w:rPr>
        <w:t>1147</w:t>
      </w:r>
      <w:r w:rsidRPr="00564FB3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836623" w:rsidRPr="00564FB3">
        <w:rPr>
          <w:rFonts w:ascii="Times New Roman" w:hAnsi="Times New Roman"/>
          <w:sz w:val="28"/>
          <w:szCs w:val="28"/>
          <w:lang w:val="kk-KZ"/>
        </w:rPr>
        <w:t>21,1</w:t>
      </w:r>
      <w:r w:rsidRPr="00564FB3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2C4802" w:rsidRPr="00564FB3">
        <w:rPr>
          <w:rFonts w:ascii="Times New Roman" w:hAnsi="Times New Roman"/>
          <w:sz w:val="28"/>
          <w:szCs w:val="28"/>
          <w:lang w:val="kk-KZ"/>
        </w:rPr>
        <w:t>1008-18,8</w:t>
      </w:r>
      <w:r w:rsidRPr="00564FB3">
        <w:rPr>
          <w:rFonts w:ascii="Times New Roman" w:hAnsi="Times New Roman"/>
          <w:sz w:val="28"/>
          <w:szCs w:val="28"/>
          <w:lang w:val="kk-KZ"/>
        </w:rPr>
        <w:t>)  көбейіп отыр</w:t>
      </w:r>
    </w:p>
    <w:p w:rsidR="003F3B81" w:rsidRPr="00564FB3" w:rsidRDefault="00A02455" w:rsidP="00A02455">
      <w:pPr>
        <w:tabs>
          <w:tab w:val="left" w:pos="0"/>
        </w:tabs>
        <w:ind w:right="478"/>
        <w:rPr>
          <w:rFonts w:ascii="Times New Roman" w:hAnsi="Times New Roman"/>
          <w:sz w:val="28"/>
          <w:szCs w:val="28"/>
          <w:lang w:val="kk-KZ"/>
        </w:rPr>
      </w:pPr>
      <w:r w:rsidRPr="00564FB3">
        <w:rPr>
          <w:rFonts w:ascii="Times New Roman" w:hAnsi="Times New Roman"/>
          <w:sz w:val="28"/>
          <w:szCs w:val="28"/>
          <w:lang w:val="kk-KZ"/>
        </w:rPr>
        <w:t>1 жасқа дейінгі бала өлімі-</w:t>
      </w:r>
      <w:r w:rsidR="00877A18" w:rsidRPr="00564FB3">
        <w:rPr>
          <w:rFonts w:ascii="Times New Roman" w:hAnsi="Times New Roman"/>
          <w:sz w:val="28"/>
          <w:szCs w:val="28"/>
          <w:lang w:val="kk-KZ"/>
        </w:rPr>
        <w:t>10</w:t>
      </w:r>
      <w:r w:rsidRPr="00564FB3">
        <w:rPr>
          <w:rFonts w:ascii="Times New Roman" w:hAnsi="Times New Roman"/>
          <w:sz w:val="28"/>
          <w:szCs w:val="28"/>
          <w:lang w:val="kk-KZ"/>
        </w:rPr>
        <w:t>-</w:t>
      </w:r>
      <w:r w:rsidR="00877A18" w:rsidRPr="00564FB3">
        <w:rPr>
          <w:rFonts w:ascii="Times New Roman" w:hAnsi="Times New Roman"/>
          <w:sz w:val="28"/>
          <w:szCs w:val="28"/>
          <w:lang w:val="kk-KZ"/>
        </w:rPr>
        <w:t>8,5</w:t>
      </w:r>
      <w:r w:rsidRPr="00564FB3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2C4802" w:rsidRPr="00564FB3">
        <w:rPr>
          <w:rFonts w:ascii="Times New Roman" w:hAnsi="Times New Roman"/>
          <w:sz w:val="28"/>
          <w:szCs w:val="28"/>
          <w:lang w:val="kk-KZ"/>
        </w:rPr>
        <w:t>11-10,9</w:t>
      </w:r>
      <w:r w:rsidR="00635E1C" w:rsidRPr="00564FB3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3F3B81" w:rsidRPr="00564FB3">
        <w:rPr>
          <w:rFonts w:ascii="Times New Roman" w:hAnsi="Times New Roman"/>
          <w:sz w:val="28"/>
          <w:szCs w:val="28"/>
          <w:lang w:val="kk-KZ"/>
        </w:rPr>
        <w:t>азаюда</w:t>
      </w:r>
    </w:p>
    <w:p w:rsidR="00A02455" w:rsidRPr="00564FB3" w:rsidRDefault="002B13D4" w:rsidP="00A02455">
      <w:pPr>
        <w:tabs>
          <w:tab w:val="left" w:pos="0"/>
        </w:tabs>
        <w:ind w:right="478"/>
        <w:rPr>
          <w:rFonts w:ascii="Times New Roman" w:hAnsi="Times New Roman"/>
          <w:sz w:val="28"/>
          <w:szCs w:val="28"/>
          <w:lang w:val="kk-KZ"/>
        </w:rPr>
      </w:pPr>
      <w:r w:rsidRPr="00564FB3">
        <w:rPr>
          <w:rFonts w:ascii="Times New Roman" w:hAnsi="Times New Roman"/>
          <w:sz w:val="28"/>
          <w:szCs w:val="28"/>
          <w:lang w:val="kk-KZ"/>
        </w:rPr>
        <w:t>Туберкулез бойынша-30-55,7</w:t>
      </w:r>
      <w:r w:rsidR="00A02455" w:rsidRPr="00564FB3"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564FB3">
        <w:rPr>
          <w:rFonts w:ascii="Times New Roman" w:hAnsi="Times New Roman"/>
          <w:sz w:val="28"/>
          <w:szCs w:val="28"/>
          <w:lang w:val="kk-KZ"/>
        </w:rPr>
        <w:t>34-63,1</w:t>
      </w:r>
      <w:r w:rsidR="00A02455" w:rsidRPr="00564FB3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2C4802" w:rsidRPr="00564FB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2455" w:rsidRPr="00564FB3">
        <w:rPr>
          <w:rFonts w:ascii="Times New Roman" w:hAnsi="Times New Roman"/>
          <w:sz w:val="28"/>
          <w:szCs w:val="28"/>
          <w:lang w:val="kk-KZ"/>
        </w:rPr>
        <w:t xml:space="preserve">азайып отыр </w:t>
      </w:r>
    </w:p>
    <w:p w:rsidR="00A02455" w:rsidRPr="00564FB3" w:rsidRDefault="00A02455" w:rsidP="00A02455">
      <w:pPr>
        <w:tabs>
          <w:tab w:val="left" w:pos="0"/>
        </w:tabs>
        <w:ind w:right="478"/>
        <w:rPr>
          <w:rFonts w:ascii="Times New Roman" w:hAnsi="Times New Roman"/>
          <w:b/>
          <w:sz w:val="28"/>
          <w:szCs w:val="28"/>
          <w:lang w:val="kk-KZ"/>
        </w:rPr>
      </w:pPr>
      <w:r w:rsidRPr="00564FB3">
        <w:rPr>
          <w:rFonts w:ascii="Times New Roman" w:hAnsi="Times New Roman"/>
          <w:b/>
          <w:sz w:val="28"/>
          <w:szCs w:val="28"/>
          <w:lang w:val="kk-KZ"/>
        </w:rPr>
        <w:t>Проблема</w:t>
      </w:r>
    </w:p>
    <w:p w:rsidR="00A02455" w:rsidRPr="00564FB3" w:rsidRDefault="00A02455" w:rsidP="00A02455">
      <w:pPr>
        <w:pStyle w:val="afa"/>
        <w:numPr>
          <w:ilvl w:val="0"/>
          <w:numId w:val="5"/>
        </w:numPr>
        <w:jc w:val="both"/>
        <w:rPr>
          <w:bCs/>
          <w:sz w:val="28"/>
          <w:szCs w:val="28"/>
          <w:lang w:val="kk-KZ"/>
        </w:rPr>
      </w:pPr>
      <w:r w:rsidRPr="00564FB3">
        <w:rPr>
          <w:bCs/>
          <w:sz w:val="28"/>
          <w:szCs w:val="28"/>
          <w:lang w:val="kk-KZ"/>
        </w:rPr>
        <w:t xml:space="preserve">Аудандық денсаулық сақтау саласында әсіресе ана денсаулығын қорғауда акушер-гинеколог маман дәрігерлерінің тапшылығы  сапалы медициналық көмек көрсетуге кері әсерін </w:t>
      </w:r>
      <w:r w:rsidR="00A93A82" w:rsidRPr="00564FB3">
        <w:rPr>
          <w:bCs/>
          <w:sz w:val="28"/>
          <w:szCs w:val="28"/>
          <w:lang w:val="kk-KZ"/>
        </w:rPr>
        <w:t>тигізуде. Аудан бойынша небәрі 3</w:t>
      </w:r>
      <w:r w:rsidRPr="00564FB3">
        <w:rPr>
          <w:bCs/>
          <w:sz w:val="28"/>
          <w:szCs w:val="28"/>
          <w:lang w:val="kk-KZ"/>
        </w:rPr>
        <w:t xml:space="preserve">  жоғары білімді акушер-гинеколог дәрігерлер қызмет жасауда. </w:t>
      </w:r>
    </w:p>
    <w:p w:rsidR="00A93A82" w:rsidRPr="00564FB3" w:rsidRDefault="0031203B" w:rsidP="00A02455">
      <w:pPr>
        <w:pStyle w:val="afa"/>
        <w:numPr>
          <w:ilvl w:val="0"/>
          <w:numId w:val="5"/>
        </w:numPr>
        <w:jc w:val="both"/>
        <w:rPr>
          <w:bCs/>
          <w:sz w:val="28"/>
          <w:szCs w:val="28"/>
          <w:lang w:val="kk-KZ"/>
        </w:rPr>
      </w:pPr>
      <w:r w:rsidRPr="00564FB3">
        <w:rPr>
          <w:bCs/>
          <w:sz w:val="28"/>
          <w:szCs w:val="28"/>
          <w:lang w:val="kk-KZ"/>
        </w:rPr>
        <w:t xml:space="preserve">Аудандық аурухананың 1986 жылы салынған, аурухананың сыртын қаптауға ПСД жасалуда. </w:t>
      </w:r>
    </w:p>
    <w:p w:rsidR="00A02455" w:rsidRPr="003B02ED" w:rsidRDefault="00A02455" w:rsidP="003B02ED">
      <w:pPr>
        <w:jc w:val="both"/>
        <w:rPr>
          <w:b/>
          <w:bCs/>
          <w:sz w:val="28"/>
          <w:szCs w:val="28"/>
          <w:lang w:val="kk-KZ"/>
        </w:rPr>
      </w:pPr>
    </w:p>
    <w:p w:rsidR="00A02455" w:rsidRPr="00564FB3" w:rsidRDefault="00A02455" w:rsidP="00A02455">
      <w:pPr>
        <w:pStyle w:val="afa"/>
        <w:ind w:left="1440"/>
        <w:jc w:val="both"/>
        <w:rPr>
          <w:b/>
          <w:bCs/>
          <w:sz w:val="28"/>
          <w:szCs w:val="28"/>
          <w:lang w:val="kk-KZ"/>
        </w:rPr>
      </w:pPr>
      <w:r w:rsidRPr="00564FB3">
        <w:rPr>
          <w:b/>
          <w:bCs/>
          <w:sz w:val="28"/>
          <w:szCs w:val="28"/>
          <w:lang w:val="kk-KZ"/>
        </w:rPr>
        <w:t xml:space="preserve">Сапалы  медициналық көмек көрсету барысында алға қойылған мақсаттар. </w:t>
      </w:r>
    </w:p>
    <w:p w:rsidR="00A02455" w:rsidRPr="00564FB3" w:rsidRDefault="00A02455" w:rsidP="00A02455">
      <w:pPr>
        <w:pStyle w:val="afa"/>
        <w:ind w:left="1440"/>
        <w:rPr>
          <w:b/>
          <w:bCs/>
          <w:sz w:val="28"/>
          <w:szCs w:val="28"/>
          <w:lang w:val="kk-KZ"/>
        </w:rPr>
      </w:pPr>
    </w:p>
    <w:p w:rsidR="00A02455" w:rsidRPr="00564FB3" w:rsidRDefault="00A02455" w:rsidP="00A02455">
      <w:pPr>
        <w:pStyle w:val="afa"/>
        <w:numPr>
          <w:ilvl w:val="0"/>
          <w:numId w:val="6"/>
        </w:numPr>
        <w:tabs>
          <w:tab w:val="left" w:pos="1483"/>
        </w:tabs>
        <w:rPr>
          <w:bCs/>
          <w:sz w:val="28"/>
          <w:szCs w:val="28"/>
          <w:lang w:val="kk-KZ"/>
        </w:rPr>
      </w:pPr>
      <w:r w:rsidRPr="00564FB3">
        <w:rPr>
          <w:bCs/>
          <w:sz w:val="28"/>
          <w:szCs w:val="28"/>
          <w:lang w:val="kk-KZ"/>
        </w:rPr>
        <w:t>Бекітілген тұрғындарға медициналық қызмет көрсету сапасын одан әрі арттыру аурудың алдын алу шараларын жүргізу, салааралық қызметтерді жандандыру.</w:t>
      </w:r>
    </w:p>
    <w:p w:rsidR="00A02455" w:rsidRPr="00564FB3" w:rsidRDefault="00A02455" w:rsidP="00A02455">
      <w:pPr>
        <w:pStyle w:val="afa"/>
        <w:numPr>
          <w:ilvl w:val="0"/>
          <w:numId w:val="6"/>
        </w:numPr>
        <w:tabs>
          <w:tab w:val="left" w:pos="1483"/>
        </w:tabs>
        <w:rPr>
          <w:bCs/>
          <w:sz w:val="28"/>
          <w:szCs w:val="28"/>
          <w:lang w:val="kk-KZ"/>
        </w:rPr>
      </w:pPr>
      <w:r w:rsidRPr="00564FB3">
        <w:rPr>
          <w:bCs/>
          <w:sz w:val="28"/>
          <w:szCs w:val="28"/>
          <w:lang w:val="kk-KZ"/>
        </w:rPr>
        <w:t>Тұрғындарға тегін медициналық көмектің кепілді көлемін  қолжетімділігін арттыру.</w:t>
      </w:r>
    </w:p>
    <w:p w:rsidR="00A02455" w:rsidRPr="00564FB3" w:rsidRDefault="00A02455" w:rsidP="00A02455">
      <w:pPr>
        <w:pStyle w:val="afa"/>
        <w:numPr>
          <w:ilvl w:val="0"/>
          <w:numId w:val="6"/>
        </w:numPr>
        <w:tabs>
          <w:tab w:val="left" w:pos="1483"/>
        </w:tabs>
        <w:rPr>
          <w:bCs/>
          <w:sz w:val="28"/>
          <w:szCs w:val="28"/>
          <w:lang w:val="kk-KZ"/>
        </w:rPr>
      </w:pPr>
      <w:r w:rsidRPr="00564FB3">
        <w:rPr>
          <w:bCs/>
          <w:sz w:val="28"/>
          <w:szCs w:val="28"/>
          <w:lang w:val="kk-KZ"/>
        </w:rPr>
        <w:t>Ана мен балаға көрсетілетін медициналық көмектің сапасын арттыру, балалық шақтағы аурушаңдылықпен ықпалдастыра емдеу бағдарламасын  және эффективті    перинатальды технологиялық бағдарламасын әрі қарай жалғастыру және нәтижеге жету.</w:t>
      </w:r>
    </w:p>
    <w:p w:rsidR="00A02455" w:rsidRPr="00564FB3" w:rsidRDefault="00A02455" w:rsidP="00A02455">
      <w:pPr>
        <w:pStyle w:val="afa"/>
        <w:numPr>
          <w:ilvl w:val="0"/>
          <w:numId w:val="6"/>
        </w:numPr>
        <w:tabs>
          <w:tab w:val="left" w:pos="1483"/>
        </w:tabs>
        <w:rPr>
          <w:bCs/>
          <w:sz w:val="28"/>
          <w:szCs w:val="28"/>
          <w:lang w:val="kk-KZ"/>
        </w:rPr>
      </w:pPr>
      <w:r w:rsidRPr="00564FB3">
        <w:rPr>
          <w:bCs/>
          <w:sz w:val="28"/>
          <w:szCs w:val="28"/>
          <w:lang w:val="kk-KZ"/>
        </w:rPr>
        <w:t>Емдеу  диагностикалық жұмыстары халықаралық стандарттарға сәйкестендіу.</w:t>
      </w:r>
    </w:p>
    <w:p w:rsidR="00A02455" w:rsidRPr="00564FB3" w:rsidRDefault="00A02455" w:rsidP="00A02455">
      <w:pPr>
        <w:pStyle w:val="afa"/>
        <w:numPr>
          <w:ilvl w:val="0"/>
          <w:numId w:val="6"/>
        </w:numPr>
        <w:tabs>
          <w:tab w:val="left" w:pos="1483"/>
        </w:tabs>
        <w:rPr>
          <w:bCs/>
          <w:sz w:val="28"/>
          <w:szCs w:val="28"/>
          <w:lang w:val="kk-KZ"/>
        </w:rPr>
      </w:pPr>
      <w:r w:rsidRPr="00564FB3">
        <w:rPr>
          <w:bCs/>
          <w:sz w:val="28"/>
          <w:szCs w:val="28"/>
          <w:lang w:val="kk-KZ"/>
        </w:rPr>
        <w:t>Медициналық қызметкерлердің кәріби біліктілігін жетілдіру.</w:t>
      </w:r>
    </w:p>
    <w:p w:rsidR="00A02455" w:rsidRPr="00564FB3" w:rsidRDefault="00A02455" w:rsidP="00A02455">
      <w:pPr>
        <w:pStyle w:val="afa"/>
        <w:numPr>
          <w:ilvl w:val="0"/>
          <w:numId w:val="6"/>
        </w:numPr>
        <w:tabs>
          <w:tab w:val="left" w:pos="1483"/>
        </w:tabs>
        <w:rPr>
          <w:bCs/>
          <w:sz w:val="28"/>
          <w:szCs w:val="28"/>
          <w:lang w:val="kk-KZ"/>
        </w:rPr>
      </w:pPr>
      <w:r w:rsidRPr="00564FB3">
        <w:rPr>
          <w:bCs/>
          <w:sz w:val="28"/>
          <w:szCs w:val="28"/>
          <w:lang w:val="kk-KZ"/>
        </w:rPr>
        <w:t xml:space="preserve">Ана өлім -жітімін  болдырмау, сәби өлім-жітімін азайту. </w:t>
      </w:r>
    </w:p>
    <w:p w:rsidR="00A02455" w:rsidRPr="00564FB3" w:rsidRDefault="00D54B28" w:rsidP="00A02455">
      <w:pPr>
        <w:pStyle w:val="afa"/>
        <w:numPr>
          <w:ilvl w:val="0"/>
          <w:numId w:val="6"/>
        </w:numPr>
        <w:tabs>
          <w:tab w:val="left" w:pos="1483"/>
        </w:tabs>
        <w:rPr>
          <w:bCs/>
          <w:sz w:val="28"/>
          <w:szCs w:val="28"/>
          <w:lang w:val="kk-KZ"/>
        </w:rPr>
      </w:pPr>
      <w:r w:rsidRPr="00564FB3">
        <w:rPr>
          <w:bCs/>
          <w:sz w:val="28"/>
          <w:szCs w:val="28"/>
          <w:lang w:val="kk-KZ"/>
        </w:rPr>
        <w:t>КМИС бағдарламасы бойынша жұмысты күшейту.</w:t>
      </w:r>
    </w:p>
    <w:p w:rsidR="00D54B28" w:rsidRPr="00564FB3" w:rsidRDefault="00D54B28" w:rsidP="00A02455">
      <w:pPr>
        <w:pStyle w:val="afa"/>
        <w:numPr>
          <w:ilvl w:val="0"/>
          <w:numId w:val="6"/>
        </w:numPr>
        <w:tabs>
          <w:tab w:val="left" w:pos="1483"/>
        </w:tabs>
        <w:rPr>
          <w:bCs/>
          <w:sz w:val="28"/>
          <w:szCs w:val="28"/>
          <w:lang w:val="kk-KZ"/>
        </w:rPr>
      </w:pPr>
      <w:r w:rsidRPr="00564FB3">
        <w:rPr>
          <w:bCs/>
          <w:sz w:val="28"/>
          <w:szCs w:val="28"/>
          <w:lang w:val="kk-KZ"/>
        </w:rPr>
        <w:t>450 бұйрық бойынша жұмысты жандандыру.</w:t>
      </w:r>
    </w:p>
    <w:p w:rsidR="00A02455" w:rsidRDefault="00A02455" w:rsidP="00136E4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36E4C" w:rsidRPr="00136E4C" w:rsidRDefault="00136E4C" w:rsidP="00136E4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02455" w:rsidRPr="00564FB3" w:rsidRDefault="00ED700F" w:rsidP="00136E4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564FB3">
        <w:rPr>
          <w:rFonts w:ascii="Times New Roman" w:hAnsi="Times New Roman"/>
          <w:b/>
          <w:sz w:val="24"/>
          <w:szCs w:val="24"/>
          <w:lang w:val="kk-KZ"/>
        </w:rPr>
        <w:t>«</w:t>
      </w:r>
      <w:r w:rsidR="00A02455" w:rsidRPr="00564FB3">
        <w:rPr>
          <w:rFonts w:ascii="Times New Roman" w:hAnsi="Times New Roman"/>
          <w:b/>
          <w:sz w:val="24"/>
          <w:szCs w:val="24"/>
          <w:lang w:val="kk-KZ"/>
        </w:rPr>
        <w:t>Амбулаториялық – емханалық қызметі бар</w:t>
      </w:r>
    </w:p>
    <w:p w:rsidR="00673C2F" w:rsidRPr="00564FB3" w:rsidRDefault="00673C2F" w:rsidP="00136E4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64FB3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A02455" w:rsidRPr="00564FB3">
        <w:rPr>
          <w:rFonts w:ascii="Times New Roman" w:hAnsi="Times New Roman"/>
          <w:b/>
          <w:sz w:val="24"/>
          <w:szCs w:val="24"/>
          <w:lang w:val="kk-KZ"/>
        </w:rPr>
        <w:t>Қармақшы аудандық орта</w:t>
      </w:r>
      <w:r w:rsidRPr="00564FB3">
        <w:rPr>
          <w:rFonts w:ascii="Times New Roman" w:hAnsi="Times New Roman"/>
          <w:b/>
          <w:sz w:val="24"/>
          <w:szCs w:val="24"/>
          <w:lang w:val="kk-KZ"/>
        </w:rPr>
        <w:t>лық аурухана</w:t>
      </w:r>
      <w:r w:rsidR="00ED700F" w:rsidRPr="00564FB3">
        <w:rPr>
          <w:rFonts w:ascii="Times New Roman" w:hAnsi="Times New Roman"/>
          <w:b/>
          <w:sz w:val="24"/>
          <w:szCs w:val="24"/>
          <w:lang w:val="kk-KZ"/>
        </w:rPr>
        <w:t>сы»</w:t>
      </w:r>
      <w:r w:rsidRPr="00564FB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C035CC" w:rsidRPr="00673C2F" w:rsidRDefault="00673C2F" w:rsidP="00136E4C">
      <w:pPr>
        <w:spacing w:after="0" w:line="240" w:lineRule="auto"/>
        <w:rPr>
          <w:sz w:val="24"/>
          <w:szCs w:val="24"/>
          <w:lang w:val="kk-KZ"/>
        </w:rPr>
      </w:pPr>
      <w:r w:rsidRPr="00564FB3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ED700F" w:rsidRPr="00564FB3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Pr="00564FB3"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  <w:r w:rsidR="00FA54B2">
        <w:rPr>
          <w:rFonts w:ascii="Times New Roman" w:hAnsi="Times New Roman"/>
          <w:b/>
          <w:sz w:val="24"/>
          <w:szCs w:val="24"/>
          <w:lang w:val="kk-KZ"/>
        </w:rPr>
        <w:t xml:space="preserve">ШЖҚ </w:t>
      </w:r>
      <w:r w:rsidR="00ED700F" w:rsidRPr="00564FB3">
        <w:rPr>
          <w:rFonts w:ascii="Times New Roman" w:hAnsi="Times New Roman"/>
          <w:b/>
          <w:sz w:val="24"/>
          <w:szCs w:val="24"/>
          <w:lang w:val="kk-KZ"/>
        </w:rPr>
        <w:t>К</w:t>
      </w:r>
      <w:r w:rsidR="00FA54B2">
        <w:rPr>
          <w:rFonts w:ascii="Times New Roman" w:hAnsi="Times New Roman"/>
          <w:b/>
          <w:sz w:val="24"/>
          <w:szCs w:val="24"/>
          <w:lang w:val="kk-KZ"/>
        </w:rPr>
        <w:t>МК</w:t>
      </w:r>
      <w:r w:rsidRPr="00564FB3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ED700F" w:rsidRPr="00564FB3">
        <w:rPr>
          <w:rFonts w:ascii="Times New Roman" w:hAnsi="Times New Roman"/>
          <w:b/>
          <w:sz w:val="24"/>
          <w:szCs w:val="24"/>
          <w:lang w:val="kk-KZ"/>
        </w:rPr>
        <w:t>б</w:t>
      </w:r>
      <w:r w:rsidRPr="00564FB3">
        <w:rPr>
          <w:rFonts w:ascii="Times New Roman" w:hAnsi="Times New Roman"/>
          <w:b/>
          <w:sz w:val="24"/>
          <w:szCs w:val="24"/>
          <w:lang w:val="kk-KZ"/>
        </w:rPr>
        <w:t xml:space="preserve">ас дәрігері:                                     </w:t>
      </w:r>
      <w:r w:rsidR="00A02455" w:rsidRPr="00564FB3">
        <w:rPr>
          <w:rFonts w:ascii="Times New Roman" w:hAnsi="Times New Roman"/>
          <w:b/>
          <w:sz w:val="24"/>
          <w:szCs w:val="24"/>
          <w:lang w:val="kk-KZ"/>
        </w:rPr>
        <w:t>Ж.Құдайбергенов</w:t>
      </w:r>
    </w:p>
    <w:sectPr w:rsidR="00C035CC" w:rsidRPr="00673C2F" w:rsidSect="00500B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34" w:rsidRDefault="00F83534" w:rsidP="008A28E4">
      <w:pPr>
        <w:spacing w:after="0" w:line="240" w:lineRule="auto"/>
      </w:pPr>
      <w:r>
        <w:separator/>
      </w:r>
    </w:p>
  </w:endnote>
  <w:endnote w:type="continuationSeparator" w:id="0">
    <w:p w:rsidR="00F83534" w:rsidRDefault="00F83534" w:rsidP="008A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34" w:rsidRDefault="00F83534" w:rsidP="008A28E4">
      <w:pPr>
        <w:spacing w:after="0" w:line="240" w:lineRule="auto"/>
      </w:pPr>
      <w:r>
        <w:separator/>
      </w:r>
    </w:p>
  </w:footnote>
  <w:footnote w:type="continuationSeparator" w:id="0">
    <w:p w:rsidR="00F83534" w:rsidRDefault="00F83534" w:rsidP="008A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14A"/>
    <w:multiLevelType w:val="hybridMultilevel"/>
    <w:tmpl w:val="55D8BF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AF13B0"/>
    <w:multiLevelType w:val="hybridMultilevel"/>
    <w:tmpl w:val="092A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50A57"/>
    <w:multiLevelType w:val="hybridMultilevel"/>
    <w:tmpl w:val="422AD83A"/>
    <w:lvl w:ilvl="0" w:tplc="05F852A0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BD6988"/>
    <w:multiLevelType w:val="hybridMultilevel"/>
    <w:tmpl w:val="94D65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0D21"/>
    <w:multiLevelType w:val="hybridMultilevel"/>
    <w:tmpl w:val="DE2E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6C87"/>
    <w:multiLevelType w:val="hybridMultilevel"/>
    <w:tmpl w:val="87042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D91D59"/>
    <w:multiLevelType w:val="hybridMultilevel"/>
    <w:tmpl w:val="4A16BD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24F3E15"/>
    <w:multiLevelType w:val="hybridMultilevel"/>
    <w:tmpl w:val="3390A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B0D73"/>
    <w:multiLevelType w:val="hybridMultilevel"/>
    <w:tmpl w:val="70F8467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47584B1F"/>
    <w:multiLevelType w:val="hybridMultilevel"/>
    <w:tmpl w:val="6D9214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A501542"/>
    <w:multiLevelType w:val="hybridMultilevel"/>
    <w:tmpl w:val="422AD83A"/>
    <w:lvl w:ilvl="0" w:tplc="05F852A0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3E6BD5"/>
    <w:multiLevelType w:val="hybridMultilevel"/>
    <w:tmpl w:val="CD9E9E74"/>
    <w:lvl w:ilvl="0" w:tplc="6382D6E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12">
    <w:nsid w:val="55FF4FCC"/>
    <w:multiLevelType w:val="hybridMultilevel"/>
    <w:tmpl w:val="2CA04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E2F03"/>
    <w:multiLevelType w:val="hybridMultilevel"/>
    <w:tmpl w:val="79901670"/>
    <w:lvl w:ilvl="0" w:tplc="7CECE8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6F084AC7"/>
    <w:multiLevelType w:val="hybridMultilevel"/>
    <w:tmpl w:val="E0E8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20A4B"/>
    <w:multiLevelType w:val="hybridMultilevel"/>
    <w:tmpl w:val="31E4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272F6"/>
    <w:multiLevelType w:val="hybridMultilevel"/>
    <w:tmpl w:val="548A8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11"/>
  </w:num>
  <w:num w:numId="7">
    <w:abstractNumId w:val="8"/>
  </w:num>
  <w:num w:numId="8">
    <w:abstractNumId w:val="15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4"/>
  </w:num>
  <w:num w:numId="14">
    <w:abstractNumId w:val="4"/>
  </w:num>
  <w:num w:numId="15">
    <w:abstractNumId w:val="3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455"/>
    <w:rsid w:val="00000637"/>
    <w:rsid w:val="000008D2"/>
    <w:rsid w:val="00001594"/>
    <w:rsid w:val="00002D62"/>
    <w:rsid w:val="00003FA2"/>
    <w:rsid w:val="0000496A"/>
    <w:rsid w:val="00004B94"/>
    <w:rsid w:val="00005B11"/>
    <w:rsid w:val="00005C2F"/>
    <w:rsid w:val="00005FC7"/>
    <w:rsid w:val="0000633E"/>
    <w:rsid w:val="000064DC"/>
    <w:rsid w:val="00006EC0"/>
    <w:rsid w:val="00007726"/>
    <w:rsid w:val="000106E0"/>
    <w:rsid w:val="000107EB"/>
    <w:rsid w:val="000113FD"/>
    <w:rsid w:val="000114D6"/>
    <w:rsid w:val="00011EFA"/>
    <w:rsid w:val="000120C9"/>
    <w:rsid w:val="00012688"/>
    <w:rsid w:val="0001407E"/>
    <w:rsid w:val="0001477D"/>
    <w:rsid w:val="00014F77"/>
    <w:rsid w:val="000162A1"/>
    <w:rsid w:val="000162AD"/>
    <w:rsid w:val="000178EA"/>
    <w:rsid w:val="00017D60"/>
    <w:rsid w:val="00017E8D"/>
    <w:rsid w:val="0002081D"/>
    <w:rsid w:val="00020AB0"/>
    <w:rsid w:val="00020AFA"/>
    <w:rsid w:val="00020B69"/>
    <w:rsid w:val="000214EF"/>
    <w:rsid w:val="00021899"/>
    <w:rsid w:val="00022258"/>
    <w:rsid w:val="0002228C"/>
    <w:rsid w:val="00023288"/>
    <w:rsid w:val="00026A57"/>
    <w:rsid w:val="00026F76"/>
    <w:rsid w:val="00031317"/>
    <w:rsid w:val="0003176A"/>
    <w:rsid w:val="00031881"/>
    <w:rsid w:val="00031CB9"/>
    <w:rsid w:val="00033DA6"/>
    <w:rsid w:val="00034657"/>
    <w:rsid w:val="00035991"/>
    <w:rsid w:val="0003621A"/>
    <w:rsid w:val="00036228"/>
    <w:rsid w:val="00036832"/>
    <w:rsid w:val="00036DEF"/>
    <w:rsid w:val="00036E55"/>
    <w:rsid w:val="00037F30"/>
    <w:rsid w:val="00037FF8"/>
    <w:rsid w:val="00040649"/>
    <w:rsid w:val="00041144"/>
    <w:rsid w:val="00042365"/>
    <w:rsid w:val="0004299A"/>
    <w:rsid w:val="00042CAE"/>
    <w:rsid w:val="00043E8B"/>
    <w:rsid w:val="00043F31"/>
    <w:rsid w:val="00044DF0"/>
    <w:rsid w:val="00045DEC"/>
    <w:rsid w:val="00045E83"/>
    <w:rsid w:val="0004630E"/>
    <w:rsid w:val="00046508"/>
    <w:rsid w:val="00046B8D"/>
    <w:rsid w:val="0005068F"/>
    <w:rsid w:val="00051083"/>
    <w:rsid w:val="000519A1"/>
    <w:rsid w:val="00051C65"/>
    <w:rsid w:val="00051E0E"/>
    <w:rsid w:val="00052010"/>
    <w:rsid w:val="00052FB1"/>
    <w:rsid w:val="0005348C"/>
    <w:rsid w:val="00054908"/>
    <w:rsid w:val="00054D8F"/>
    <w:rsid w:val="000558F5"/>
    <w:rsid w:val="00055CCD"/>
    <w:rsid w:val="000562EC"/>
    <w:rsid w:val="000563BA"/>
    <w:rsid w:val="00056592"/>
    <w:rsid w:val="0005673A"/>
    <w:rsid w:val="00056937"/>
    <w:rsid w:val="0005700F"/>
    <w:rsid w:val="0005725B"/>
    <w:rsid w:val="00057525"/>
    <w:rsid w:val="0005759C"/>
    <w:rsid w:val="0006022E"/>
    <w:rsid w:val="00061499"/>
    <w:rsid w:val="000615D9"/>
    <w:rsid w:val="00061C4F"/>
    <w:rsid w:val="0006269F"/>
    <w:rsid w:val="00062D6F"/>
    <w:rsid w:val="00063090"/>
    <w:rsid w:val="00063B20"/>
    <w:rsid w:val="0006475E"/>
    <w:rsid w:val="00064E7E"/>
    <w:rsid w:val="0006524D"/>
    <w:rsid w:val="000658B8"/>
    <w:rsid w:val="00066A44"/>
    <w:rsid w:val="00067140"/>
    <w:rsid w:val="000674F4"/>
    <w:rsid w:val="000675C8"/>
    <w:rsid w:val="00067CA1"/>
    <w:rsid w:val="000700EF"/>
    <w:rsid w:val="00070369"/>
    <w:rsid w:val="0007121C"/>
    <w:rsid w:val="000722EE"/>
    <w:rsid w:val="0007264D"/>
    <w:rsid w:val="00072BB3"/>
    <w:rsid w:val="00072F39"/>
    <w:rsid w:val="00072FD3"/>
    <w:rsid w:val="000738A5"/>
    <w:rsid w:val="00073C17"/>
    <w:rsid w:val="00073C99"/>
    <w:rsid w:val="0007423D"/>
    <w:rsid w:val="00074BC2"/>
    <w:rsid w:val="000763EC"/>
    <w:rsid w:val="000766DA"/>
    <w:rsid w:val="000766DF"/>
    <w:rsid w:val="0007785D"/>
    <w:rsid w:val="00077D04"/>
    <w:rsid w:val="00080904"/>
    <w:rsid w:val="00080C49"/>
    <w:rsid w:val="00080DA9"/>
    <w:rsid w:val="00080DBB"/>
    <w:rsid w:val="00080FE9"/>
    <w:rsid w:val="0008141B"/>
    <w:rsid w:val="00081781"/>
    <w:rsid w:val="00081C8E"/>
    <w:rsid w:val="00081DF9"/>
    <w:rsid w:val="00082178"/>
    <w:rsid w:val="00082689"/>
    <w:rsid w:val="000827A7"/>
    <w:rsid w:val="00082980"/>
    <w:rsid w:val="000829D6"/>
    <w:rsid w:val="00082ABC"/>
    <w:rsid w:val="00082AD9"/>
    <w:rsid w:val="0008310E"/>
    <w:rsid w:val="0008352D"/>
    <w:rsid w:val="00083AA3"/>
    <w:rsid w:val="00083DB8"/>
    <w:rsid w:val="0008423E"/>
    <w:rsid w:val="0008432A"/>
    <w:rsid w:val="00084F64"/>
    <w:rsid w:val="000864C6"/>
    <w:rsid w:val="00086B23"/>
    <w:rsid w:val="0008754E"/>
    <w:rsid w:val="00087D1D"/>
    <w:rsid w:val="00090053"/>
    <w:rsid w:val="000907F9"/>
    <w:rsid w:val="0009094C"/>
    <w:rsid w:val="00090AC0"/>
    <w:rsid w:val="00090FE8"/>
    <w:rsid w:val="00092398"/>
    <w:rsid w:val="00093889"/>
    <w:rsid w:val="000950B2"/>
    <w:rsid w:val="000951ED"/>
    <w:rsid w:val="000958A8"/>
    <w:rsid w:val="00095C73"/>
    <w:rsid w:val="00096EE0"/>
    <w:rsid w:val="000A0C0B"/>
    <w:rsid w:val="000A0D91"/>
    <w:rsid w:val="000A0DE0"/>
    <w:rsid w:val="000A0EDA"/>
    <w:rsid w:val="000A19A4"/>
    <w:rsid w:val="000A1CB3"/>
    <w:rsid w:val="000A1E5C"/>
    <w:rsid w:val="000A2A4E"/>
    <w:rsid w:val="000A372F"/>
    <w:rsid w:val="000A3AD9"/>
    <w:rsid w:val="000A4B61"/>
    <w:rsid w:val="000A4B86"/>
    <w:rsid w:val="000A4BB1"/>
    <w:rsid w:val="000A4BC2"/>
    <w:rsid w:val="000A542B"/>
    <w:rsid w:val="000A5BB4"/>
    <w:rsid w:val="000A5EDA"/>
    <w:rsid w:val="000A71F9"/>
    <w:rsid w:val="000B06AC"/>
    <w:rsid w:val="000B0771"/>
    <w:rsid w:val="000B0A2F"/>
    <w:rsid w:val="000B0D4D"/>
    <w:rsid w:val="000B2139"/>
    <w:rsid w:val="000B21E1"/>
    <w:rsid w:val="000B26D5"/>
    <w:rsid w:val="000B2783"/>
    <w:rsid w:val="000B294A"/>
    <w:rsid w:val="000B325D"/>
    <w:rsid w:val="000B38E5"/>
    <w:rsid w:val="000B4575"/>
    <w:rsid w:val="000B465D"/>
    <w:rsid w:val="000B46B0"/>
    <w:rsid w:val="000B541F"/>
    <w:rsid w:val="000B5907"/>
    <w:rsid w:val="000B5A12"/>
    <w:rsid w:val="000C09A7"/>
    <w:rsid w:val="000C0B07"/>
    <w:rsid w:val="000C0DC4"/>
    <w:rsid w:val="000C2BA0"/>
    <w:rsid w:val="000C4248"/>
    <w:rsid w:val="000C522D"/>
    <w:rsid w:val="000C680D"/>
    <w:rsid w:val="000C6A5C"/>
    <w:rsid w:val="000C708B"/>
    <w:rsid w:val="000D0189"/>
    <w:rsid w:val="000D0923"/>
    <w:rsid w:val="000D0BB9"/>
    <w:rsid w:val="000D0FAB"/>
    <w:rsid w:val="000D101E"/>
    <w:rsid w:val="000D10B1"/>
    <w:rsid w:val="000D1121"/>
    <w:rsid w:val="000D158D"/>
    <w:rsid w:val="000D15C1"/>
    <w:rsid w:val="000D20EC"/>
    <w:rsid w:val="000D23B6"/>
    <w:rsid w:val="000D24BA"/>
    <w:rsid w:val="000D2699"/>
    <w:rsid w:val="000D28F1"/>
    <w:rsid w:val="000D2A75"/>
    <w:rsid w:val="000D34CC"/>
    <w:rsid w:val="000D43A8"/>
    <w:rsid w:val="000D444F"/>
    <w:rsid w:val="000D63FF"/>
    <w:rsid w:val="000D69CF"/>
    <w:rsid w:val="000D70CA"/>
    <w:rsid w:val="000D72ED"/>
    <w:rsid w:val="000D7BEF"/>
    <w:rsid w:val="000D7C92"/>
    <w:rsid w:val="000D7FC9"/>
    <w:rsid w:val="000E0F7D"/>
    <w:rsid w:val="000E2021"/>
    <w:rsid w:val="000E20BA"/>
    <w:rsid w:val="000E20E0"/>
    <w:rsid w:val="000E2A2C"/>
    <w:rsid w:val="000E34F8"/>
    <w:rsid w:val="000E43D5"/>
    <w:rsid w:val="000E4F88"/>
    <w:rsid w:val="000E66F9"/>
    <w:rsid w:val="000E6993"/>
    <w:rsid w:val="000E7056"/>
    <w:rsid w:val="000E7482"/>
    <w:rsid w:val="000E7C84"/>
    <w:rsid w:val="000F0468"/>
    <w:rsid w:val="000F049C"/>
    <w:rsid w:val="000F0B33"/>
    <w:rsid w:val="000F0CEE"/>
    <w:rsid w:val="000F1D2F"/>
    <w:rsid w:val="000F2442"/>
    <w:rsid w:val="000F2E0A"/>
    <w:rsid w:val="000F2FFD"/>
    <w:rsid w:val="000F3964"/>
    <w:rsid w:val="000F41E4"/>
    <w:rsid w:val="000F5125"/>
    <w:rsid w:val="000F5A29"/>
    <w:rsid w:val="000F5FEC"/>
    <w:rsid w:val="000F697F"/>
    <w:rsid w:val="000F6E0C"/>
    <w:rsid w:val="000F70C1"/>
    <w:rsid w:val="00100331"/>
    <w:rsid w:val="00100C6E"/>
    <w:rsid w:val="00101953"/>
    <w:rsid w:val="001027F2"/>
    <w:rsid w:val="001028C4"/>
    <w:rsid w:val="00102CCF"/>
    <w:rsid w:val="0010306D"/>
    <w:rsid w:val="001035E9"/>
    <w:rsid w:val="0010364C"/>
    <w:rsid w:val="001036D2"/>
    <w:rsid w:val="0010520B"/>
    <w:rsid w:val="001055CF"/>
    <w:rsid w:val="00105B5D"/>
    <w:rsid w:val="00105B7F"/>
    <w:rsid w:val="00105F2E"/>
    <w:rsid w:val="00106890"/>
    <w:rsid w:val="001073B7"/>
    <w:rsid w:val="00110008"/>
    <w:rsid w:val="001106AB"/>
    <w:rsid w:val="00110824"/>
    <w:rsid w:val="00110927"/>
    <w:rsid w:val="0011099D"/>
    <w:rsid w:val="001109E2"/>
    <w:rsid w:val="001122B7"/>
    <w:rsid w:val="001124CE"/>
    <w:rsid w:val="00112A6E"/>
    <w:rsid w:val="00112CE2"/>
    <w:rsid w:val="00113193"/>
    <w:rsid w:val="001131FF"/>
    <w:rsid w:val="00114062"/>
    <w:rsid w:val="0011506A"/>
    <w:rsid w:val="001160DF"/>
    <w:rsid w:val="0011783A"/>
    <w:rsid w:val="00120A3A"/>
    <w:rsid w:val="00120C10"/>
    <w:rsid w:val="00120CA5"/>
    <w:rsid w:val="00121348"/>
    <w:rsid w:val="001219FD"/>
    <w:rsid w:val="001220C5"/>
    <w:rsid w:val="00122547"/>
    <w:rsid w:val="001233CF"/>
    <w:rsid w:val="001233F1"/>
    <w:rsid w:val="00123B10"/>
    <w:rsid w:val="001241BA"/>
    <w:rsid w:val="00125615"/>
    <w:rsid w:val="001263CA"/>
    <w:rsid w:val="00126978"/>
    <w:rsid w:val="00126BA4"/>
    <w:rsid w:val="00126E13"/>
    <w:rsid w:val="00126F5B"/>
    <w:rsid w:val="00127F02"/>
    <w:rsid w:val="00132B75"/>
    <w:rsid w:val="00133984"/>
    <w:rsid w:val="00133C3B"/>
    <w:rsid w:val="0013449E"/>
    <w:rsid w:val="001346B9"/>
    <w:rsid w:val="00135D14"/>
    <w:rsid w:val="00135D25"/>
    <w:rsid w:val="00136E4C"/>
    <w:rsid w:val="001374FA"/>
    <w:rsid w:val="001409B2"/>
    <w:rsid w:val="00140B1E"/>
    <w:rsid w:val="00140E4C"/>
    <w:rsid w:val="00141301"/>
    <w:rsid w:val="00142A1C"/>
    <w:rsid w:val="001432F6"/>
    <w:rsid w:val="00144580"/>
    <w:rsid w:val="00144AC2"/>
    <w:rsid w:val="00144C19"/>
    <w:rsid w:val="0014565B"/>
    <w:rsid w:val="0014609A"/>
    <w:rsid w:val="001469B3"/>
    <w:rsid w:val="00147220"/>
    <w:rsid w:val="0014765B"/>
    <w:rsid w:val="00147A8F"/>
    <w:rsid w:val="00147DE8"/>
    <w:rsid w:val="0015063B"/>
    <w:rsid w:val="00150D7A"/>
    <w:rsid w:val="00150DE3"/>
    <w:rsid w:val="00150FE1"/>
    <w:rsid w:val="001513B4"/>
    <w:rsid w:val="001515A9"/>
    <w:rsid w:val="00151A3D"/>
    <w:rsid w:val="001527ED"/>
    <w:rsid w:val="00152F76"/>
    <w:rsid w:val="00153419"/>
    <w:rsid w:val="0015397E"/>
    <w:rsid w:val="00153C54"/>
    <w:rsid w:val="001540B0"/>
    <w:rsid w:val="00154E37"/>
    <w:rsid w:val="00155005"/>
    <w:rsid w:val="0015508A"/>
    <w:rsid w:val="00155CAB"/>
    <w:rsid w:val="00155D03"/>
    <w:rsid w:val="001567D2"/>
    <w:rsid w:val="00156802"/>
    <w:rsid w:val="00156C58"/>
    <w:rsid w:val="001571EA"/>
    <w:rsid w:val="0015742D"/>
    <w:rsid w:val="001578FD"/>
    <w:rsid w:val="00160608"/>
    <w:rsid w:val="0016090A"/>
    <w:rsid w:val="00160AC4"/>
    <w:rsid w:val="00161095"/>
    <w:rsid w:val="00161309"/>
    <w:rsid w:val="00161406"/>
    <w:rsid w:val="001621D4"/>
    <w:rsid w:val="00162231"/>
    <w:rsid w:val="0016286F"/>
    <w:rsid w:val="00162EE2"/>
    <w:rsid w:val="001634EB"/>
    <w:rsid w:val="0016387D"/>
    <w:rsid w:val="00164486"/>
    <w:rsid w:val="001644F7"/>
    <w:rsid w:val="00164609"/>
    <w:rsid w:val="00164632"/>
    <w:rsid w:val="00164A82"/>
    <w:rsid w:val="001652A7"/>
    <w:rsid w:val="001654B1"/>
    <w:rsid w:val="001656DA"/>
    <w:rsid w:val="00166414"/>
    <w:rsid w:val="00166D9A"/>
    <w:rsid w:val="00166FB9"/>
    <w:rsid w:val="001673B4"/>
    <w:rsid w:val="0017019C"/>
    <w:rsid w:val="001702A9"/>
    <w:rsid w:val="00170DA8"/>
    <w:rsid w:val="001715EB"/>
    <w:rsid w:val="00171E4E"/>
    <w:rsid w:val="00171E54"/>
    <w:rsid w:val="00172273"/>
    <w:rsid w:val="00172A4F"/>
    <w:rsid w:val="00173741"/>
    <w:rsid w:val="00173E9B"/>
    <w:rsid w:val="0017417B"/>
    <w:rsid w:val="001743F3"/>
    <w:rsid w:val="00174C8D"/>
    <w:rsid w:val="00174E61"/>
    <w:rsid w:val="00174E94"/>
    <w:rsid w:val="00175350"/>
    <w:rsid w:val="001757D3"/>
    <w:rsid w:val="00175F88"/>
    <w:rsid w:val="001761FF"/>
    <w:rsid w:val="00176AA4"/>
    <w:rsid w:val="00176CBC"/>
    <w:rsid w:val="00177507"/>
    <w:rsid w:val="0018050D"/>
    <w:rsid w:val="00180BB5"/>
    <w:rsid w:val="00180DCA"/>
    <w:rsid w:val="001810B3"/>
    <w:rsid w:val="0018135C"/>
    <w:rsid w:val="00181402"/>
    <w:rsid w:val="00181DA5"/>
    <w:rsid w:val="001821C6"/>
    <w:rsid w:val="00182B5D"/>
    <w:rsid w:val="00183006"/>
    <w:rsid w:val="001832A8"/>
    <w:rsid w:val="00184670"/>
    <w:rsid w:val="0018664E"/>
    <w:rsid w:val="00186A3B"/>
    <w:rsid w:val="00186B93"/>
    <w:rsid w:val="00186E42"/>
    <w:rsid w:val="0018795D"/>
    <w:rsid w:val="00187B1A"/>
    <w:rsid w:val="00187CDA"/>
    <w:rsid w:val="00190273"/>
    <w:rsid w:val="001906F9"/>
    <w:rsid w:val="00191E51"/>
    <w:rsid w:val="00193E47"/>
    <w:rsid w:val="0019412B"/>
    <w:rsid w:val="001945D8"/>
    <w:rsid w:val="0019475C"/>
    <w:rsid w:val="00194864"/>
    <w:rsid w:val="00194B67"/>
    <w:rsid w:val="00195DE0"/>
    <w:rsid w:val="00196031"/>
    <w:rsid w:val="00196144"/>
    <w:rsid w:val="00196245"/>
    <w:rsid w:val="0019657E"/>
    <w:rsid w:val="00196881"/>
    <w:rsid w:val="0019695A"/>
    <w:rsid w:val="00197AB3"/>
    <w:rsid w:val="00197C32"/>
    <w:rsid w:val="001A00A7"/>
    <w:rsid w:val="001A03B9"/>
    <w:rsid w:val="001A0401"/>
    <w:rsid w:val="001A0983"/>
    <w:rsid w:val="001A12BC"/>
    <w:rsid w:val="001A217D"/>
    <w:rsid w:val="001A2910"/>
    <w:rsid w:val="001A3309"/>
    <w:rsid w:val="001A3424"/>
    <w:rsid w:val="001A35EA"/>
    <w:rsid w:val="001A3A2F"/>
    <w:rsid w:val="001A3D0A"/>
    <w:rsid w:val="001A3D0D"/>
    <w:rsid w:val="001A3F87"/>
    <w:rsid w:val="001A44A1"/>
    <w:rsid w:val="001A4726"/>
    <w:rsid w:val="001A4F0A"/>
    <w:rsid w:val="001A56F8"/>
    <w:rsid w:val="001A661F"/>
    <w:rsid w:val="001A67B5"/>
    <w:rsid w:val="001A6F87"/>
    <w:rsid w:val="001A70DD"/>
    <w:rsid w:val="001A70E5"/>
    <w:rsid w:val="001A7AF2"/>
    <w:rsid w:val="001B0086"/>
    <w:rsid w:val="001B094E"/>
    <w:rsid w:val="001B14DB"/>
    <w:rsid w:val="001B1975"/>
    <w:rsid w:val="001B264A"/>
    <w:rsid w:val="001B2781"/>
    <w:rsid w:val="001B2D8A"/>
    <w:rsid w:val="001B2E59"/>
    <w:rsid w:val="001B3707"/>
    <w:rsid w:val="001B3A06"/>
    <w:rsid w:val="001B3E80"/>
    <w:rsid w:val="001B47DC"/>
    <w:rsid w:val="001B4AD4"/>
    <w:rsid w:val="001B4BA5"/>
    <w:rsid w:val="001B4C69"/>
    <w:rsid w:val="001B5C22"/>
    <w:rsid w:val="001B65EC"/>
    <w:rsid w:val="001B706B"/>
    <w:rsid w:val="001B7695"/>
    <w:rsid w:val="001B7CE0"/>
    <w:rsid w:val="001C00D7"/>
    <w:rsid w:val="001C03F2"/>
    <w:rsid w:val="001C0638"/>
    <w:rsid w:val="001C0898"/>
    <w:rsid w:val="001C0B53"/>
    <w:rsid w:val="001C13B7"/>
    <w:rsid w:val="001C2494"/>
    <w:rsid w:val="001C308F"/>
    <w:rsid w:val="001C4246"/>
    <w:rsid w:val="001C4668"/>
    <w:rsid w:val="001C4998"/>
    <w:rsid w:val="001C4C92"/>
    <w:rsid w:val="001C542D"/>
    <w:rsid w:val="001C5613"/>
    <w:rsid w:val="001C5959"/>
    <w:rsid w:val="001C5AFE"/>
    <w:rsid w:val="001C5D41"/>
    <w:rsid w:val="001C645E"/>
    <w:rsid w:val="001C6E04"/>
    <w:rsid w:val="001C7E6A"/>
    <w:rsid w:val="001C7EE8"/>
    <w:rsid w:val="001D00DB"/>
    <w:rsid w:val="001D10D4"/>
    <w:rsid w:val="001D153C"/>
    <w:rsid w:val="001D2432"/>
    <w:rsid w:val="001D25A0"/>
    <w:rsid w:val="001D2923"/>
    <w:rsid w:val="001D2B17"/>
    <w:rsid w:val="001D2C9E"/>
    <w:rsid w:val="001D3544"/>
    <w:rsid w:val="001D3970"/>
    <w:rsid w:val="001D3A53"/>
    <w:rsid w:val="001D3AA8"/>
    <w:rsid w:val="001D3EB7"/>
    <w:rsid w:val="001D46E8"/>
    <w:rsid w:val="001D51DF"/>
    <w:rsid w:val="001D51EA"/>
    <w:rsid w:val="001D5832"/>
    <w:rsid w:val="001D5BB2"/>
    <w:rsid w:val="001D5E28"/>
    <w:rsid w:val="001D609A"/>
    <w:rsid w:val="001D6332"/>
    <w:rsid w:val="001D64F9"/>
    <w:rsid w:val="001D6F59"/>
    <w:rsid w:val="001D707B"/>
    <w:rsid w:val="001D73CC"/>
    <w:rsid w:val="001D76C0"/>
    <w:rsid w:val="001D7C48"/>
    <w:rsid w:val="001E0C49"/>
    <w:rsid w:val="001E0E6B"/>
    <w:rsid w:val="001E1049"/>
    <w:rsid w:val="001E18C9"/>
    <w:rsid w:val="001E1C8F"/>
    <w:rsid w:val="001E2775"/>
    <w:rsid w:val="001E3329"/>
    <w:rsid w:val="001E33F3"/>
    <w:rsid w:val="001E3454"/>
    <w:rsid w:val="001E36D4"/>
    <w:rsid w:val="001E381B"/>
    <w:rsid w:val="001E43F6"/>
    <w:rsid w:val="001E46A7"/>
    <w:rsid w:val="001E481A"/>
    <w:rsid w:val="001E4D2A"/>
    <w:rsid w:val="001E5814"/>
    <w:rsid w:val="001E5B84"/>
    <w:rsid w:val="001E5DE5"/>
    <w:rsid w:val="001E61CA"/>
    <w:rsid w:val="001E6F1B"/>
    <w:rsid w:val="001E7065"/>
    <w:rsid w:val="001E740B"/>
    <w:rsid w:val="001E7410"/>
    <w:rsid w:val="001E7FDB"/>
    <w:rsid w:val="001F0043"/>
    <w:rsid w:val="001F064A"/>
    <w:rsid w:val="001F0EEF"/>
    <w:rsid w:val="001F1663"/>
    <w:rsid w:val="001F28A8"/>
    <w:rsid w:val="001F2AB9"/>
    <w:rsid w:val="001F3E6D"/>
    <w:rsid w:val="001F409C"/>
    <w:rsid w:val="001F40CC"/>
    <w:rsid w:val="001F4CEA"/>
    <w:rsid w:val="001F60A3"/>
    <w:rsid w:val="001F6191"/>
    <w:rsid w:val="001F61BD"/>
    <w:rsid w:val="001F66E6"/>
    <w:rsid w:val="001F779C"/>
    <w:rsid w:val="0020051F"/>
    <w:rsid w:val="00200673"/>
    <w:rsid w:val="00200AFE"/>
    <w:rsid w:val="00200D14"/>
    <w:rsid w:val="0020128D"/>
    <w:rsid w:val="002020A9"/>
    <w:rsid w:val="002021B1"/>
    <w:rsid w:val="0020281C"/>
    <w:rsid w:val="00202E3F"/>
    <w:rsid w:val="00204C54"/>
    <w:rsid w:val="00204C59"/>
    <w:rsid w:val="00205DF8"/>
    <w:rsid w:val="0020620A"/>
    <w:rsid w:val="002078E9"/>
    <w:rsid w:val="002079A1"/>
    <w:rsid w:val="00210BAB"/>
    <w:rsid w:val="00211DCA"/>
    <w:rsid w:val="002121EC"/>
    <w:rsid w:val="002123D5"/>
    <w:rsid w:val="0021274B"/>
    <w:rsid w:val="0021276F"/>
    <w:rsid w:val="0021383C"/>
    <w:rsid w:val="00213A41"/>
    <w:rsid w:val="00213E90"/>
    <w:rsid w:val="002148BE"/>
    <w:rsid w:val="00214906"/>
    <w:rsid w:val="00214A44"/>
    <w:rsid w:val="002152DA"/>
    <w:rsid w:val="00215A89"/>
    <w:rsid w:val="00215C3C"/>
    <w:rsid w:val="00216155"/>
    <w:rsid w:val="002162F9"/>
    <w:rsid w:val="00216732"/>
    <w:rsid w:val="00216C7D"/>
    <w:rsid w:val="002174DB"/>
    <w:rsid w:val="00217520"/>
    <w:rsid w:val="002175F7"/>
    <w:rsid w:val="002202C9"/>
    <w:rsid w:val="0022099C"/>
    <w:rsid w:val="00220E12"/>
    <w:rsid w:val="002217DB"/>
    <w:rsid w:val="00221F76"/>
    <w:rsid w:val="00222D17"/>
    <w:rsid w:val="002239C9"/>
    <w:rsid w:val="002258AC"/>
    <w:rsid w:val="00225D31"/>
    <w:rsid w:val="0022621B"/>
    <w:rsid w:val="00226236"/>
    <w:rsid w:val="00227090"/>
    <w:rsid w:val="002271B5"/>
    <w:rsid w:val="00227E36"/>
    <w:rsid w:val="00227E87"/>
    <w:rsid w:val="00227F6B"/>
    <w:rsid w:val="002306C5"/>
    <w:rsid w:val="00230D28"/>
    <w:rsid w:val="002311CC"/>
    <w:rsid w:val="002312BD"/>
    <w:rsid w:val="0023168E"/>
    <w:rsid w:val="0023176F"/>
    <w:rsid w:val="00231A07"/>
    <w:rsid w:val="00231B2E"/>
    <w:rsid w:val="00231DC8"/>
    <w:rsid w:val="00231EFB"/>
    <w:rsid w:val="00231F34"/>
    <w:rsid w:val="00232C45"/>
    <w:rsid w:val="00232F56"/>
    <w:rsid w:val="002357B4"/>
    <w:rsid w:val="00235C2D"/>
    <w:rsid w:val="0023663E"/>
    <w:rsid w:val="002367A5"/>
    <w:rsid w:val="002371A0"/>
    <w:rsid w:val="00237C5F"/>
    <w:rsid w:val="00240C2A"/>
    <w:rsid w:val="002414CF"/>
    <w:rsid w:val="00241A73"/>
    <w:rsid w:val="0024203C"/>
    <w:rsid w:val="002441A7"/>
    <w:rsid w:val="002449C4"/>
    <w:rsid w:val="00244EEC"/>
    <w:rsid w:val="002456F8"/>
    <w:rsid w:val="00245A1A"/>
    <w:rsid w:val="00245C78"/>
    <w:rsid w:val="00245E31"/>
    <w:rsid w:val="0024677C"/>
    <w:rsid w:val="00250D57"/>
    <w:rsid w:val="00251379"/>
    <w:rsid w:val="002526A0"/>
    <w:rsid w:val="00253774"/>
    <w:rsid w:val="00253A53"/>
    <w:rsid w:val="00253E70"/>
    <w:rsid w:val="002540FC"/>
    <w:rsid w:val="00254D03"/>
    <w:rsid w:val="0025504F"/>
    <w:rsid w:val="00255AFC"/>
    <w:rsid w:val="00256E4C"/>
    <w:rsid w:val="002570D2"/>
    <w:rsid w:val="002574FA"/>
    <w:rsid w:val="002577F6"/>
    <w:rsid w:val="00257AE7"/>
    <w:rsid w:val="0026071A"/>
    <w:rsid w:val="00261A5C"/>
    <w:rsid w:val="00262090"/>
    <w:rsid w:val="00262A3E"/>
    <w:rsid w:val="002638B3"/>
    <w:rsid w:val="0026390D"/>
    <w:rsid w:val="002639F9"/>
    <w:rsid w:val="00263B7C"/>
    <w:rsid w:val="00263C45"/>
    <w:rsid w:val="00264F83"/>
    <w:rsid w:val="002652E4"/>
    <w:rsid w:val="00265604"/>
    <w:rsid w:val="00265711"/>
    <w:rsid w:val="00265916"/>
    <w:rsid w:val="00265D4B"/>
    <w:rsid w:val="00266144"/>
    <w:rsid w:val="00267EBB"/>
    <w:rsid w:val="00270CD1"/>
    <w:rsid w:val="00270CEB"/>
    <w:rsid w:val="00270D6B"/>
    <w:rsid w:val="002716AF"/>
    <w:rsid w:val="0027176B"/>
    <w:rsid w:val="00271C75"/>
    <w:rsid w:val="00272935"/>
    <w:rsid w:val="00272F89"/>
    <w:rsid w:val="00273C2A"/>
    <w:rsid w:val="00273CE3"/>
    <w:rsid w:val="00274ECA"/>
    <w:rsid w:val="00275871"/>
    <w:rsid w:val="00276073"/>
    <w:rsid w:val="002770F9"/>
    <w:rsid w:val="002774E5"/>
    <w:rsid w:val="0027775E"/>
    <w:rsid w:val="00277A5B"/>
    <w:rsid w:val="00277B7D"/>
    <w:rsid w:val="00277F7A"/>
    <w:rsid w:val="0028016C"/>
    <w:rsid w:val="002805A6"/>
    <w:rsid w:val="00280B2C"/>
    <w:rsid w:val="00281DAE"/>
    <w:rsid w:val="002821C8"/>
    <w:rsid w:val="002821E6"/>
    <w:rsid w:val="00282631"/>
    <w:rsid w:val="002829C2"/>
    <w:rsid w:val="00282EC5"/>
    <w:rsid w:val="00283174"/>
    <w:rsid w:val="002841A7"/>
    <w:rsid w:val="00285431"/>
    <w:rsid w:val="002857A6"/>
    <w:rsid w:val="002860C8"/>
    <w:rsid w:val="002860ED"/>
    <w:rsid w:val="00287798"/>
    <w:rsid w:val="0028795E"/>
    <w:rsid w:val="00287CD1"/>
    <w:rsid w:val="00287FF2"/>
    <w:rsid w:val="0029022A"/>
    <w:rsid w:val="0029033C"/>
    <w:rsid w:val="00290BAC"/>
    <w:rsid w:val="00290E52"/>
    <w:rsid w:val="0029128C"/>
    <w:rsid w:val="00291492"/>
    <w:rsid w:val="00292104"/>
    <w:rsid w:val="002925BE"/>
    <w:rsid w:val="002932F9"/>
    <w:rsid w:val="00293924"/>
    <w:rsid w:val="00293F9F"/>
    <w:rsid w:val="00294BCA"/>
    <w:rsid w:val="00294CDC"/>
    <w:rsid w:val="00294E1D"/>
    <w:rsid w:val="0029634F"/>
    <w:rsid w:val="00296815"/>
    <w:rsid w:val="002974FA"/>
    <w:rsid w:val="0029785D"/>
    <w:rsid w:val="00297F34"/>
    <w:rsid w:val="002A103A"/>
    <w:rsid w:val="002A1361"/>
    <w:rsid w:val="002A1AA4"/>
    <w:rsid w:val="002A2454"/>
    <w:rsid w:val="002A2BA9"/>
    <w:rsid w:val="002A5CF0"/>
    <w:rsid w:val="002A623C"/>
    <w:rsid w:val="002A6243"/>
    <w:rsid w:val="002A6F42"/>
    <w:rsid w:val="002A7178"/>
    <w:rsid w:val="002A75C5"/>
    <w:rsid w:val="002B0462"/>
    <w:rsid w:val="002B0FF8"/>
    <w:rsid w:val="002B1253"/>
    <w:rsid w:val="002B13D4"/>
    <w:rsid w:val="002B1AD7"/>
    <w:rsid w:val="002B227E"/>
    <w:rsid w:val="002B2682"/>
    <w:rsid w:val="002B2A0A"/>
    <w:rsid w:val="002B33AA"/>
    <w:rsid w:val="002B3779"/>
    <w:rsid w:val="002B44CA"/>
    <w:rsid w:val="002B45AD"/>
    <w:rsid w:val="002B4BCA"/>
    <w:rsid w:val="002B5093"/>
    <w:rsid w:val="002B523A"/>
    <w:rsid w:val="002B5426"/>
    <w:rsid w:val="002B5842"/>
    <w:rsid w:val="002B5BEA"/>
    <w:rsid w:val="002B6043"/>
    <w:rsid w:val="002B6928"/>
    <w:rsid w:val="002B6FBE"/>
    <w:rsid w:val="002B71E5"/>
    <w:rsid w:val="002B7722"/>
    <w:rsid w:val="002C0ADB"/>
    <w:rsid w:val="002C15EF"/>
    <w:rsid w:val="002C1F70"/>
    <w:rsid w:val="002C24A5"/>
    <w:rsid w:val="002C2832"/>
    <w:rsid w:val="002C300D"/>
    <w:rsid w:val="002C338C"/>
    <w:rsid w:val="002C3885"/>
    <w:rsid w:val="002C38C3"/>
    <w:rsid w:val="002C461F"/>
    <w:rsid w:val="002C4802"/>
    <w:rsid w:val="002C497D"/>
    <w:rsid w:val="002C4A6F"/>
    <w:rsid w:val="002C57EA"/>
    <w:rsid w:val="002C5D94"/>
    <w:rsid w:val="002C6058"/>
    <w:rsid w:val="002C6107"/>
    <w:rsid w:val="002C6556"/>
    <w:rsid w:val="002C6EF6"/>
    <w:rsid w:val="002C6F5A"/>
    <w:rsid w:val="002C714D"/>
    <w:rsid w:val="002D00E5"/>
    <w:rsid w:val="002D018F"/>
    <w:rsid w:val="002D0CBC"/>
    <w:rsid w:val="002D1051"/>
    <w:rsid w:val="002D1063"/>
    <w:rsid w:val="002D1792"/>
    <w:rsid w:val="002D1EF6"/>
    <w:rsid w:val="002D21F8"/>
    <w:rsid w:val="002D290E"/>
    <w:rsid w:val="002D3CBB"/>
    <w:rsid w:val="002D4223"/>
    <w:rsid w:val="002D5C0C"/>
    <w:rsid w:val="002D5F83"/>
    <w:rsid w:val="002D5FA5"/>
    <w:rsid w:val="002D63F7"/>
    <w:rsid w:val="002D6B39"/>
    <w:rsid w:val="002D7460"/>
    <w:rsid w:val="002E0286"/>
    <w:rsid w:val="002E0562"/>
    <w:rsid w:val="002E1139"/>
    <w:rsid w:val="002E14DC"/>
    <w:rsid w:val="002E2D93"/>
    <w:rsid w:val="002E34EE"/>
    <w:rsid w:val="002E430A"/>
    <w:rsid w:val="002E4F85"/>
    <w:rsid w:val="002E58A4"/>
    <w:rsid w:val="002E5F06"/>
    <w:rsid w:val="002E5F31"/>
    <w:rsid w:val="002E7317"/>
    <w:rsid w:val="002E754E"/>
    <w:rsid w:val="002F0A92"/>
    <w:rsid w:val="002F1485"/>
    <w:rsid w:val="002F1757"/>
    <w:rsid w:val="002F1888"/>
    <w:rsid w:val="002F29B0"/>
    <w:rsid w:val="002F2BEE"/>
    <w:rsid w:val="002F33E7"/>
    <w:rsid w:val="002F3D62"/>
    <w:rsid w:val="002F3DA8"/>
    <w:rsid w:val="002F42A0"/>
    <w:rsid w:val="002F47AA"/>
    <w:rsid w:val="002F4FC5"/>
    <w:rsid w:val="002F518B"/>
    <w:rsid w:val="002F57EA"/>
    <w:rsid w:val="002F59C7"/>
    <w:rsid w:val="002F60CD"/>
    <w:rsid w:val="002F7278"/>
    <w:rsid w:val="002F79B4"/>
    <w:rsid w:val="002F7D1A"/>
    <w:rsid w:val="002F7F77"/>
    <w:rsid w:val="003008FA"/>
    <w:rsid w:val="00300D60"/>
    <w:rsid w:val="003011C4"/>
    <w:rsid w:val="003011D0"/>
    <w:rsid w:val="00301305"/>
    <w:rsid w:val="00301500"/>
    <w:rsid w:val="003018B6"/>
    <w:rsid w:val="00301BC8"/>
    <w:rsid w:val="0030219B"/>
    <w:rsid w:val="003030B5"/>
    <w:rsid w:val="0030380F"/>
    <w:rsid w:val="00303912"/>
    <w:rsid w:val="003057CA"/>
    <w:rsid w:val="00305849"/>
    <w:rsid w:val="00305855"/>
    <w:rsid w:val="0030591A"/>
    <w:rsid w:val="00305B70"/>
    <w:rsid w:val="00306229"/>
    <w:rsid w:val="0030656F"/>
    <w:rsid w:val="00307C76"/>
    <w:rsid w:val="00310109"/>
    <w:rsid w:val="0031105E"/>
    <w:rsid w:val="003111AD"/>
    <w:rsid w:val="00311412"/>
    <w:rsid w:val="00311FF5"/>
    <w:rsid w:val="0031203B"/>
    <w:rsid w:val="00312DAC"/>
    <w:rsid w:val="00313565"/>
    <w:rsid w:val="00313979"/>
    <w:rsid w:val="00313B39"/>
    <w:rsid w:val="003146EC"/>
    <w:rsid w:val="00314803"/>
    <w:rsid w:val="00314B84"/>
    <w:rsid w:val="00315B07"/>
    <w:rsid w:val="00317954"/>
    <w:rsid w:val="003204FE"/>
    <w:rsid w:val="003211A0"/>
    <w:rsid w:val="00321EE6"/>
    <w:rsid w:val="00322F8E"/>
    <w:rsid w:val="0032337D"/>
    <w:rsid w:val="003237D9"/>
    <w:rsid w:val="00323AE4"/>
    <w:rsid w:val="00324525"/>
    <w:rsid w:val="003249BE"/>
    <w:rsid w:val="00325197"/>
    <w:rsid w:val="003261F0"/>
    <w:rsid w:val="0032629B"/>
    <w:rsid w:val="00326833"/>
    <w:rsid w:val="00326873"/>
    <w:rsid w:val="0032692F"/>
    <w:rsid w:val="00327295"/>
    <w:rsid w:val="00327437"/>
    <w:rsid w:val="003274DF"/>
    <w:rsid w:val="003277D4"/>
    <w:rsid w:val="0032783C"/>
    <w:rsid w:val="003306B2"/>
    <w:rsid w:val="00331014"/>
    <w:rsid w:val="003310CA"/>
    <w:rsid w:val="00331207"/>
    <w:rsid w:val="00331257"/>
    <w:rsid w:val="003312D6"/>
    <w:rsid w:val="003319EE"/>
    <w:rsid w:val="00331CC4"/>
    <w:rsid w:val="0033294E"/>
    <w:rsid w:val="00333CB0"/>
    <w:rsid w:val="00334F1B"/>
    <w:rsid w:val="0033578A"/>
    <w:rsid w:val="00335FAA"/>
    <w:rsid w:val="00336AD7"/>
    <w:rsid w:val="00336FBE"/>
    <w:rsid w:val="003377D8"/>
    <w:rsid w:val="003405AD"/>
    <w:rsid w:val="00340884"/>
    <w:rsid w:val="00341BF5"/>
    <w:rsid w:val="00341DBB"/>
    <w:rsid w:val="00341EF0"/>
    <w:rsid w:val="00342204"/>
    <w:rsid w:val="003433C2"/>
    <w:rsid w:val="003433F4"/>
    <w:rsid w:val="003434DB"/>
    <w:rsid w:val="00343587"/>
    <w:rsid w:val="00343809"/>
    <w:rsid w:val="0034405A"/>
    <w:rsid w:val="003441C4"/>
    <w:rsid w:val="00344628"/>
    <w:rsid w:val="00345222"/>
    <w:rsid w:val="00345810"/>
    <w:rsid w:val="003458A4"/>
    <w:rsid w:val="00345DE7"/>
    <w:rsid w:val="00347852"/>
    <w:rsid w:val="0035019F"/>
    <w:rsid w:val="00350495"/>
    <w:rsid w:val="00350638"/>
    <w:rsid w:val="00350724"/>
    <w:rsid w:val="003508A6"/>
    <w:rsid w:val="0035146D"/>
    <w:rsid w:val="00351D86"/>
    <w:rsid w:val="00351E6C"/>
    <w:rsid w:val="00352250"/>
    <w:rsid w:val="00352C93"/>
    <w:rsid w:val="00352E48"/>
    <w:rsid w:val="0035315D"/>
    <w:rsid w:val="0035346B"/>
    <w:rsid w:val="00354A21"/>
    <w:rsid w:val="0035548D"/>
    <w:rsid w:val="00355514"/>
    <w:rsid w:val="003558EB"/>
    <w:rsid w:val="00356B6F"/>
    <w:rsid w:val="00357579"/>
    <w:rsid w:val="00357C8F"/>
    <w:rsid w:val="00360825"/>
    <w:rsid w:val="00360922"/>
    <w:rsid w:val="00361570"/>
    <w:rsid w:val="003619D1"/>
    <w:rsid w:val="00361EEB"/>
    <w:rsid w:val="00362EEB"/>
    <w:rsid w:val="0036303B"/>
    <w:rsid w:val="00363710"/>
    <w:rsid w:val="0036377C"/>
    <w:rsid w:val="00363D86"/>
    <w:rsid w:val="00364374"/>
    <w:rsid w:val="00364471"/>
    <w:rsid w:val="003646C3"/>
    <w:rsid w:val="003648A3"/>
    <w:rsid w:val="00365B5F"/>
    <w:rsid w:val="00365F20"/>
    <w:rsid w:val="00366846"/>
    <w:rsid w:val="003675CC"/>
    <w:rsid w:val="00367DCD"/>
    <w:rsid w:val="00370350"/>
    <w:rsid w:val="0037224F"/>
    <w:rsid w:val="00374B28"/>
    <w:rsid w:val="00374ED1"/>
    <w:rsid w:val="0037510B"/>
    <w:rsid w:val="0037622E"/>
    <w:rsid w:val="00376635"/>
    <w:rsid w:val="00376B68"/>
    <w:rsid w:val="003776B0"/>
    <w:rsid w:val="00377B7B"/>
    <w:rsid w:val="00380C10"/>
    <w:rsid w:val="00380E8F"/>
    <w:rsid w:val="00381422"/>
    <w:rsid w:val="00381BB6"/>
    <w:rsid w:val="003820F9"/>
    <w:rsid w:val="003821E2"/>
    <w:rsid w:val="00382577"/>
    <w:rsid w:val="0038282A"/>
    <w:rsid w:val="00383E28"/>
    <w:rsid w:val="00384A20"/>
    <w:rsid w:val="00384D23"/>
    <w:rsid w:val="00384E5F"/>
    <w:rsid w:val="00385AC1"/>
    <w:rsid w:val="00385EDB"/>
    <w:rsid w:val="0038610F"/>
    <w:rsid w:val="00387212"/>
    <w:rsid w:val="00390A74"/>
    <w:rsid w:val="00391079"/>
    <w:rsid w:val="00391161"/>
    <w:rsid w:val="00391924"/>
    <w:rsid w:val="00391FDB"/>
    <w:rsid w:val="003926F0"/>
    <w:rsid w:val="00392B8C"/>
    <w:rsid w:val="003930A4"/>
    <w:rsid w:val="00393360"/>
    <w:rsid w:val="00393771"/>
    <w:rsid w:val="00393D88"/>
    <w:rsid w:val="00394226"/>
    <w:rsid w:val="0039452E"/>
    <w:rsid w:val="0039651B"/>
    <w:rsid w:val="00396F39"/>
    <w:rsid w:val="00397186"/>
    <w:rsid w:val="00397494"/>
    <w:rsid w:val="00397578"/>
    <w:rsid w:val="00397BA6"/>
    <w:rsid w:val="003A0176"/>
    <w:rsid w:val="003A0455"/>
    <w:rsid w:val="003A05AC"/>
    <w:rsid w:val="003A0857"/>
    <w:rsid w:val="003A1796"/>
    <w:rsid w:val="003A29BF"/>
    <w:rsid w:val="003A2DCD"/>
    <w:rsid w:val="003A3024"/>
    <w:rsid w:val="003A31D0"/>
    <w:rsid w:val="003A3977"/>
    <w:rsid w:val="003A3EC1"/>
    <w:rsid w:val="003A40BA"/>
    <w:rsid w:val="003A425C"/>
    <w:rsid w:val="003A430F"/>
    <w:rsid w:val="003A4DF9"/>
    <w:rsid w:val="003A5160"/>
    <w:rsid w:val="003A52B9"/>
    <w:rsid w:val="003A54B4"/>
    <w:rsid w:val="003A5C70"/>
    <w:rsid w:val="003A6F7D"/>
    <w:rsid w:val="003A6FA3"/>
    <w:rsid w:val="003A7F7A"/>
    <w:rsid w:val="003B02ED"/>
    <w:rsid w:val="003B0BBD"/>
    <w:rsid w:val="003B27FE"/>
    <w:rsid w:val="003B3D93"/>
    <w:rsid w:val="003B4B51"/>
    <w:rsid w:val="003B4FD8"/>
    <w:rsid w:val="003B4FFF"/>
    <w:rsid w:val="003B52EB"/>
    <w:rsid w:val="003B58AF"/>
    <w:rsid w:val="003B5EEA"/>
    <w:rsid w:val="003B60A5"/>
    <w:rsid w:val="003B6228"/>
    <w:rsid w:val="003B6EBA"/>
    <w:rsid w:val="003B728B"/>
    <w:rsid w:val="003B7994"/>
    <w:rsid w:val="003B7F81"/>
    <w:rsid w:val="003C16D1"/>
    <w:rsid w:val="003C1798"/>
    <w:rsid w:val="003C2AD2"/>
    <w:rsid w:val="003C318D"/>
    <w:rsid w:val="003C3301"/>
    <w:rsid w:val="003C337B"/>
    <w:rsid w:val="003C37A6"/>
    <w:rsid w:val="003C3B14"/>
    <w:rsid w:val="003C53E4"/>
    <w:rsid w:val="003C5EA9"/>
    <w:rsid w:val="003C5F79"/>
    <w:rsid w:val="003C6167"/>
    <w:rsid w:val="003C6565"/>
    <w:rsid w:val="003C703E"/>
    <w:rsid w:val="003D052C"/>
    <w:rsid w:val="003D0C5E"/>
    <w:rsid w:val="003D16D5"/>
    <w:rsid w:val="003D1DAC"/>
    <w:rsid w:val="003D32F2"/>
    <w:rsid w:val="003D40E5"/>
    <w:rsid w:val="003D4206"/>
    <w:rsid w:val="003D4460"/>
    <w:rsid w:val="003D44F7"/>
    <w:rsid w:val="003D4FC5"/>
    <w:rsid w:val="003D50A1"/>
    <w:rsid w:val="003D51B2"/>
    <w:rsid w:val="003D52EC"/>
    <w:rsid w:val="003D58B7"/>
    <w:rsid w:val="003D5E9A"/>
    <w:rsid w:val="003D5F98"/>
    <w:rsid w:val="003D67D9"/>
    <w:rsid w:val="003D7034"/>
    <w:rsid w:val="003E19A9"/>
    <w:rsid w:val="003E2F10"/>
    <w:rsid w:val="003E3331"/>
    <w:rsid w:val="003E3B9D"/>
    <w:rsid w:val="003E3E61"/>
    <w:rsid w:val="003E4138"/>
    <w:rsid w:val="003E5CE2"/>
    <w:rsid w:val="003E6E1F"/>
    <w:rsid w:val="003E6FC5"/>
    <w:rsid w:val="003E7578"/>
    <w:rsid w:val="003E7A84"/>
    <w:rsid w:val="003E7B05"/>
    <w:rsid w:val="003E7F31"/>
    <w:rsid w:val="003F0333"/>
    <w:rsid w:val="003F073D"/>
    <w:rsid w:val="003F0B02"/>
    <w:rsid w:val="003F14A4"/>
    <w:rsid w:val="003F1E6E"/>
    <w:rsid w:val="003F2E6F"/>
    <w:rsid w:val="003F3417"/>
    <w:rsid w:val="003F3842"/>
    <w:rsid w:val="003F3B81"/>
    <w:rsid w:val="003F41B0"/>
    <w:rsid w:val="003F51BC"/>
    <w:rsid w:val="003F5277"/>
    <w:rsid w:val="003F5B32"/>
    <w:rsid w:val="003F5EF5"/>
    <w:rsid w:val="003F6166"/>
    <w:rsid w:val="003F6859"/>
    <w:rsid w:val="003F6891"/>
    <w:rsid w:val="003F7A73"/>
    <w:rsid w:val="003F7A75"/>
    <w:rsid w:val="004001E3"/>
    <w:rsid w:val="00400400"/>
    <w:rsid w:val="00400AA8"/>
    <w:rsid w:val="00401D78"/>
    <w:rsid w:val="004024E8"/>
    <w:rsid w:val="004025C8"/>
    <w:rsid w:val="0040368B"/>
    <w:rsid w:val="00403BF3"/>
    <w:rsid w:val="00406942"/>
    <w:rsid w:val="00406E01"/>
    <w:rsid w:val="00407007"/>
    <w:rsid w:val="004079FC"/>
    <w:rsid w:val="00407AE2"/>
    <w:rsid w:val="00407B32"/>
    <w:rsid w:val="00407D04"/>
    <w:rsid w:val="00410200"/>
    <w:rsid w:val="00410793"/>
    <w:rsid w:val="004107AD"/>
    <w:rsid w:val="004108DA"/>
    <w:rsid w:val="0041091D"/>
    <w:rsid w:val="00410CE4"/>
    <w:rsid w:val="00410D22"/>
    <w:rsid w:val="00411387"/>
    <w:rsid w:val="00411E2C"/>
    <w:rsid w:val="00411F0F"/>
    <w:rsid w:val="004124DD"/>
    <w:rsid w:val="004131CC"/>
    <w:rsid w:val="004154D7"/>
    <w:rsid w:val="0041565E"/>
    <w:rsid w:val="0041566D"/>
    <w:rsid w:val="00415E52"/>
    <w:rsid w:val="004168F1"/>
    <w:rsid w:val="00416DA6"/>
    <w:rsid w:val="0041753A"/>
    <w:rsid w:val="00417AA7"/>
    <w:rsid w:val="00417DF3"/>
    <w:rsid w:val="00417F57"/>
    <w:rsid w:val="004205F8"/>
    <w:rsid w:val="00420A4B"/>
    <w:rsid w:val="00420B91"/>
    <w:rsid w:val="00421FB2"/>
    <w:rsid w:val="00421FBD"/>
    <w:rsid w:val="00422A7F"/>
    <w:rsid w:val="00423135"/>
    <w:rsid w:val="00423581"/>
    <w:rsid w:val="004241D3"/>
    <w:rsid w:val="004251F4"/>
    <w:rsid w:val="004255DC"/>
    <w:rsid w:val="00425DA0"/>
    <w:rsid w:val="00426192"/>
    <w:rsid w:val="004279C8"/>
    <w:rsid w:val="00427EEA"/>
    <w:rsid w:val="00430124"/>
    <w:rsid w:val="00431682"/>
    <w:rsid w:val="00431E9C"/>
    <w:rsid w:val="0043431E"/>
    <w:rsid w:val="00434D9E"/>
    <w:rsid w:val="00435927"/>
    <w:rsid w:val="00435B6A"/>
    <w:rsid w:val="0043659C"/>
    <w:rsid w:val="00436F32"/>
    <w:rsid w:val="00437844"/>
    <w:rsid w:val="00437A57"/>
    <w:rsid w:val="00437C58"/>
    <w:rsid w:val="00437E1E"/>
    <w:rsid w:val="00440FA2"/>
    <w:rsid w:val="0044134B"/>
    <w:rsid w:val="00441B9E"/>
    <w:rsid w:val="00441D1C"/>
    <w:rsid w:val="00442694"/>
    <w:rsid w:val="00442C85"/>
    <w:rsid w:val="00443045"/>
    <w:rsid w:val="004434F8"/>
    <w:rsid w:val="00443511"/>
    <w:rsid w:val="00443ACB"/>
    <w:rsid w:val="00443EE9"/>
    <w:rsid w:val="00444025"/>
    <w:rsid w:val="004446E4"/>
    <w:rsid w:val="00444A8B"/>
    <w:rsid w:val="00445B72"/>
    <w:rsid w:val="00445B8D"/>
    <w:rsid w:val="00445D32"/>
    <w:rsid w:val="00445EAB"/>
    <w:rsid w:val="00446315"/>
    <w:rsid w:val="00446404"/>
    <w:rsid w:val="00446752"/>
    <w:rsid w:val="004468DA"/>
    <w:rsid w:val="00446D6E"/>
    <w:rsid w:val="00447E5F"/>
    <w:rsid w:val="0045010C"/>
    <w:rsid w:val="0045091B"/>
    <w:rsid w:val="004509A9"/>
    <w:rsid w:val="00450B51"/>
    <w:rsid w:val="00451BBA"/>
    <w:rsid w:val="00451C8A"/>
    <w:rsid w:val="00452A69"/>
    <w:rsid w:val="00452C0B"/>
    <w:rsid w:val="004537EC"/>
    <w:rsid w:val="004543C4"/>
    <w:rsid w:val="0045586B"/>
    <w:rsid w:val="0045599B"/>
    <w:rsid w:val="004559B5"/>
    <w:rsid w:val="00455B6D"/>
    <w:rsid w:val="00456167"/>
    <w:rsid w:val="00456469"/>
    <w:rsid w:val="00456EB4"/>
    <w:rsid w:val="00456F40"/>
    <w:rsid w:val="00457430"/>
    <w:rsid w:val="00457435"/>
    <w:rsid w:val="00457A0F"/>
    <w:rsid w:val="00457E6B"/>
    <w:rsid w:val="004600DF"/>
    <w:rsid w:val="00460213"/>
    <w:rsid w:val="00461667"/>
    <w:rsid w:val="004627D3"/>
    <w:rsid w:val="0046281E"/>
    <w:rsid w:val="00463A99"/>
    <w:rsid w:val="00465837"/>
    <w:rsid w:val="00465EFF"/>
    <w:rsid w:val="00466135"/>
    <w:rsid w:val="004664A2"/>
    <w:rsid w:val="0046684B"/>
    <w:rsid w:val="00466EDC"/>
    <w:rsid w:val="0046704C"/>
    <w:rsid w:val="00467B66"/>
    <w:rsid w:val="00470D54"/>
    <w:rsid w:val="00472691"/>
    <w:rsid w:val="004729EB"/>
    <w:rsid w:val="00473360"/>
    <w:rsid w:val="0047491E"/>
    <w:rsid w:val="00475846"/>
    <w:rsid w:val="004759A9"/>
    <w:rsid w:val="00475F5B"/>
    <w:rsid w:val="004767E1"/>
    <w:rsid w:val="004769C8"/>
    <w:rsid w:val="00477E20"/>
    <w:rsid w:val="00477F73"/>
    <w:rsid w:val="00480008"/>
    <w:rsid w:val="00480458"/>
    <w:rsid w:val="00480570"/>
    <w:rsid w:val="004807A3"/>
    <w:rsid w:val="00480DF6"/>
    <w:rsid w:val="00481135"/>
    <w:rsid w:val="0048133C"/>
    <w:rsid w:val="0048190F"/>
    <w:rsid w:val="00481DB3"/>
    <w:rsid w:val="00481F37"/>
    <w:rsid w:val="0048234F"/>
    <w:rsid w:val="00483941"/>
    <w:rsid w:val="00483A29"/>
    <w:rsid w:val="00483B85"/>
    <w:rsid w:val="004848F2"/>
    <w:rsid w:val="00484DBF"/>
    <w:rsid w:val="0048526D"/>
    <w:rsid w:val="00485EFC"/>
    <w:rsid w:val="0048608B"/>
    <w:rsid w:val="00487CCE"/>
    <w:rsid w:val="004900EC"/>
    <w:rsid w:val="0049041F"/>
    <w:rsid w:val="00491A57"/>
    <w:rsid w:val="0049200D"/>
    <w:rsid w:val="0049214D"/>
    <w:rsid w:val="00493416"/>
    <w:rsid w:val="00493798"/>
    <w:rsid w:val="00494128"/>
    <w:rsid w:val="0049424C"/>
    <w:rsid w:val="004945BB"/>
    <w:rsid w:val="004946B3"/>
    <w:rsid w:val="004964F8"/>
    <w:rsid w:val="00496CB4"/>
    <w:rsid w:val="00497C57"/>
    <w:rsid w:val="004A022C"/>
    <w:rsid w:val="004A0A9C"/>
    <w:rsid w:val="004A0C99"/>
    <w:rsid w:val="004A13C5"/>
    <w:rsid w:val="004A1FBB"/>
    <w:rsid w:val="004A2B8D"/>
    <w:rsid w:val="004A3ADC"/>
    <w:rsid w:val="004A4A4A"/>
    <w:rsid w:val="004A4CD2"/>
    <w:rsid w:val="004A5970"/>
    <w:rsid w:val="004A59BF"/>
    <w:rsid w:val="004A5DBD"/>
    <w:rsid w:val="004A63A4"/>
    <w:rsid w:val="004A74D6"/>
    <w:rsid w:val="004A74D9"/>
    <w:rsid w:val="004A7B56"/>
    <w:rsid w:val="004B1033"/>
    <w:rsid w:val="004B16FA"/>
    <w:rsid w:val="004B19DD"/>
    <w:rsid w:val="004B1C7B"/>
    <w:rsid w:val="004B1D3A"/>
    <w:rsid w:val="004B23E5"/>
    <w:rsid w:val="004B271C"/>
    <w:rsid w:val="004B27A5"/>
    <w:rsid w:val="004B2939"/>
    <w:rsid w:val="004B2AD5"/>
    <w:rsid w:val="004B3766"/>
    <w:rsid w:val="004B3B21"/>
    <w:rsid w:val="004B3E23"/>
    <w:rsid w:val="004B4150"/>
    <w:rsid w:val="004B427C"/>
    <w:rsid w:val="004B4F44"/>
    <w:rsid w:val="004B512E"/>
    <w:rsid w:val="004B5142"/>
    <w:rsid w:val="004B5284"/>
    <w:rsid w:val="004B5792"/>
    <w:rsid w:val="004B5BD1"/>
    <w:rsid w:val="004B5FB4"/>
    <w:rsid w:val="004B625F"/>
    <w:rsid w:val="004B62B8"/>
    <w:rsid w:val="004B67EB"/>
    <w:rsid w:val="004B6A53"/>
    <w:rsid w:val="004B7DB3"/>
    <w:rsid w:val="004B7ED4"/>
    <w:rsid w:val="004C0DB6"/>
    <w:rsid w:val="004C1B33"/>
    <w:rsid w:val="004C3F16"/>
    <w:rsid w:val="004C42E8"/>
    <w:rsid w:val="004C4EEE"/>
    <w:rsid w:val="004C5929"/>
    <w:rsid w:val="004C61B8"/>
    <w:rsid w:val="004C6804"/>
    <w:rsid w:val="004C6A65"/>
    <w:rsid w:val="004C717A"/>
    <w:rsid w:val="004C7299"/>
    <w:rsid w:val="004C78A1"/>
    <w:rsid w:val="004D0072"/>
    <w:rsid w:val="004D04B0"/>
    <w:rsid w:val="004D0CFB"/>
    <w:rsid w:val="004D1A50"/>
    <w:rsid w:val="004D23F3"/>
    <w:rsid w:val="004D30C9"/>
    <w:rsid w:val="004D324E"/>
    <w:rsid w:val="004D3F23"/>
    <w:rsid w:val="004D4758"/>
    <w:rsid w:val="004D4CE4"/>
    <w:rsid w:val="004D5309"/>
    <w:rsid w:val="004D5549"/>
    <w:rsid w:val="004D5986"/>
    <w:rsid w:val="004D5D9A"/>
    <w:rsid w:val="004D5E93"/>
    <w:rsid w:val="004D71C8"/>
    <w:rsid w:val="004E01B2"/>
    <w:rsid w:val="004E14A7"/>
    <w:rsid w:val="004E14D6"/>
    <w:rsid w:val="004E212F"/>
    <w:rsid w:val="004E2395"/>
    <w:rsid w:val="004E2483"/>
    <w:rsid w:val="004E2876"/>
    <w:rsid w:val="004E2E5B"/>
    <w:rsid w:val="004E320D"/>
    <w:rsid w:val="004E356D"/>
    <w:rsid w:val="004E385B"/>
    <w:rsid w:val="004E3F66"/>
    <w:rsid w:val="004E425C"/>
    <w:rsid w:val="004E498C"/>
    <w:rsid w:val="004E5532"/>
    <w:rsid w:val="004E6070"/>
    <w:rsid w:val="004E60F9"/>
    <w:rsid w:val="004E6412"/>
    <w:rsid w:val="004E67BB"/>
    <w:rsid w:val="004E6D90"/>
    <w:rsid w:val="004E7775"/>
    <w:rsid w:val="004E77D8"/>
    <w:rsid w:val="004E7FAB"/>
    <w:rsid w:val="004F0438"/>
    <w:rsid w:val="004F0D49"/>
    <w:rsid w:val="004F2783"/>
    <w:rsid w:val="004F2D5D"/>
    <w:rsid w:val="004F3111"/>
    <w:rsid w:val="004F36BC"/>
    <w:rsid w:val="004F39FE"/>
    <w:rsid w:val="004F3C6C"/>
    <w:rsid w:val="004F4F33"/>
    <w:rsid w:val="004F550A"/>
    <w:rsid w:val="004F6624"/>
    <w:rsid w:val="004F6702"/>
    <w:rsid w:val="004F6817"/>
    <w:rsid w:val="004F6C37"/>
    <w:rsid w:val="004F740C"/>
    <w:rsid w:val="004F797C"/>
    <w:rsid w:val="00500B7C"/>
    <w:rsid w:val="00501431"/>
    <w:rsid w:val="00501444"/>
    <w:rsid w:val="0050158F"/>
    <w:rsid w:val="0050185F"/>
    <w:rsid w:val="00501A1F"/>
    <w:rsid w:val="00502D57"/>
    <w:rsid w:val="00503366"/>
    <w:rsid w:val="00503E4E"/>
    <w:rsid w:val="00504031"/>
    <w:rsid w:val="0050482F"/>
    <w:rsid w:val="00504A27"/>
    <w:rsid w:val="0050643B"/>
    <w:rsid w:val="0050660E"/>
    <w:rsid w:val="00506DEB"/>
    <w:rsid w:val="00507920"/>
    <w:rsid w:val="00510260"/>
    <w:rsid w:val="005111B1"/>
    <w:rsid w:val="00511CA2"/>
    <w:rsid w:val="00511F09"/>
    <w:rsid w:val="00512246"/>
    <w:rsid w:val="00512FDE"/>
    <w:rsid w:val="0051325B"/>
    <w:rsid w:val="005141FC"/>
    <w:rsid w:val="00514F18"/>
    <w:rsid w:val="00515250"/>
    <w:rsid w:val="005158FC"/>
    <w:rsid w:val="00515A8D"/>
    <w:rsid w:val="00515AC5"/>
    <w:rsid w:val="00515BBE"/>
    <w:rsid w:val="00520272"/>
    <w:rsid w:val="0052036C"/>
    <w:rsid w:val="00520490"/>
    <w:rsid w:val="00520711"/>
    <w:rsid w:val="00520834"/>
    <w:rsid w:val="00520ABE"/>
    <w:rsid w:val="00521227"/>
    <w:rsid w:val="005219E2"/>
    <w:rsid w:val="00521D40"/>
    <w:rsid w:val="0052231B"/>
    <w:rsid w:val="0052318E"/>
    <w:rsid w:val="00523813"/>
    <w:rsid w:val="00523A1F"/>
    <w:rsid w:val="0052478A"/>
    <w:rsid w:val="005259BB"/>
    <w:rsid w:val="00526118"/>
    <w:rsid w:val="005261FA"/>
    <w:rsid w:val="005262BC"/>
    <w:rsid w:val="0052652C"/>
    <w:rsid w:val="00526598"/>
    <w:rsid w:val="005267E7"/>
    <w:rsid w:val="005275F2"/>
    <w:rsid w:val="005276E7"/>
    <w:rsid w:val="00527E22"/>
    <w:rsid w:val="005300D8"/>
    <w:rsid w:val="00531324"/>
    <w:rsid w:val="005317FB"/>
    <w:rsid w:val="00531876"/>
    <w:rsid w:val="00532672"/>
    <w:rsid w:val="00532B4C"/>
    <w:rsid w:val="0053318A"/>
    <w:rsid w:val="0053358E"/>
    <w:rsid w:val="0053369C"/>
    <w:rsid w:val="00533CFD"/>
    <w:rsid w:val="00533DB8"/>
    <w:rsid w:val="00534053"/>
    <w:rsid w:val="0053501C"/>
    <w:rsid w:val="0053545F"/>
    <w:rsid w:val="005356D8"/>
    <w:rsid w:val="0053694E"/>
    <w:rsid w:val="00536D2F"/>
    <w:rsid w:val="005375D0"/>
    <w:rsid w:val="00537619"/>
    <w:rsid w:val="00537837"/>
    <w:rsid w:val="00537F51"/>
    <w:rsid w:val="005402DF"/>
    <w:rsid w:val="00540375"/>
    <w:rsid w:val="0054047C"/>
    <w:rsid w:val="00540647"/>
    <w:rsid w:val="00540DC8"/>
    <w:rsid w:val="005418BA"/>
    <w:rsid w:val="00541EE8"/>
    <w:rsid w:val="005425D0"/>
    <w:rsid w:val="00543DE0"/>
    <w:rsid w:val="00543F14"/>
    <w:rsid w:val="00544B29"/>
    <w:rsid w:val="00545712"/>
    <w:rsid w:val="00545A55"/>
    <w:rsid w:val="00545D64"/>
    <w:rsid w:val="00550065"/>
    <w:rsid w:val="00551BE2"/>
    <w:rsid w:val="005521F7"/>
    <w:rsid w:val="005522E2"/>
    <w:rsid w:val="00552DBD"/>
    <w:rsid w:val="00552FAE"/>
    <w:rsid w:val="00553116"/>
    <w:rsid w:val="00553541"/>
    <w:rsid w:val="005542D6"/>
    <w:rsid w:val="00554BA7"/>
    <w:rsid w:val="005550A2"/>
    <w:rsid w:val="00555AF0"/>
    <w:rsid w:val="00556CA5"/>
    <w:rsid w:val="00556D29"/>
    <w:rsid w:val="00557977"/>
    <w:rsid w:val="005602B9"/>
    <w:rsid w:val="0056037A"/>
    <w:rsid w:val="00560738"/>
    <w:rsid w:val="00560D21"/>
    <w:rsid w:val="00561035"/>
    <w:rsid w:val="005611A5"/>
    <w:rsid w:val="00561267"/>
    <w:rsid w:val="00562168"/>
    <w:rsid w:val="00562B9A"/>
    <w:rsid w:val="005631EE"/>
    <w:rsid w:val="0056356C"/>
    <w:rsid w:val="00563B64"/>
    <w:rsid w:val="005641B1"/>
    <w:rsid w:val="00564292"/>
    <w:rsid w:val="00564B5C"/>
    <w:rsid w:val="00564FB3"/>
    <w:rsid w:val="005651E4"/>
    <w:rsid w:val="00565323"/>
    <w:rsid w:val="00566089"/>
    <w:rsid w:val="005661AC"/>
    <w:rsid w:val="0056626C"/>
    <w:rsid w:val="005664DC"/>
    <w:rsid w:val="00566DC6"/>
    <w:rsid w:val="00567603"/>
    <w:rsid w:val="00570973"/>
    <w:rsid w:val="00570C59"/>
    <w:rsid w:val="00571E83"/>
    <w:rsid w:val="00571F36"/>
    <w:rsid w:val="00572320"/>
    <w:rsid w:val="00572400"/>
    <w:rsid w:val="005728A6"/>
    <w:rsid w:val="00573448"/>
    <w:rsid w:val="00573672"/>
    <w:rsid w:val="005739CC"/>
    <w:rsid w:val="00573A65"/>
    <w:rsid w:val="00573B75"/>
    <w:rsid w:val="00574D3C"/>
    <w:rsid w:val="0057512D"/>
    <w:rsid w:val="0057540A"/>
    <w:rsid w:val="005755EF"/>
    <w:rsid w:val="00575E67"/>
    <w:rsid w:val="00576EB3"/>
    <w:rsid w:val="00580344"/>
    <w:rsid w:val="005803B9"/>
    <w:rsid w:val="0058070C"/>
    <w:rsid w:val="00580FFA"/>
    <w:rsid w:val="00581F26"/>
    <w:rsid w:val="00582548"/>
    <w:rsid w:val="005825A6"/>
    <w:rsid w:val="0058351D"/>
    <w:rsid w:val="0058399F"/>
    <w:rsid w:val="00583FD0"/>
    <w:rsid w:val="0058497C"/>
    <w:rsid w:val="00584A31"/>
    <w:rsid w:val="00584FC1"/>
    <w:rsid w:val="0058500C"/>
    <w:rsid w:val="00585190"/>
    <w:rsid w:val="00586325"/>
    <w:rsid w:val="005868D1"/>
    <w:rsid w:val="00587837"/>
    <w:rsid w:val="00590545"/>
    <w:rsid w:val="005905E5"/>
    <w:rsid w:val="00590C67"/>
    <w:rsid w:val="005911C8"/>
    <w:rsid w:val="0059120D"/>
    <w:rsid w:val="00591274"/>
    <w:rsid w:val="00592417"/>
    <w:rsid w:val="005924A7"/>
    <w:rsid w:val="00592F28"/>
    <w:rsid w:val="0059307B"/>
    <w:rsid w:val="005930E8"/>
    <w:rsid w:val="00594641"/>
    <w:rsid w:val="00594EE1"/>
    <w:rsid w:val="00594FB4"/>
    <w:rsid w:val="005963CB"/>
    <w:rsid w:val="00596B6A"/>
    <w:rsid w:val="005974BF"/>
    <w:rsid w:val="00597E2E"/>
    <w:rsid w:val="005A0503"/>
    <w:rsid w:val="005A13B8"/>
    <w:rsid w:val="005A1C83"/>
    <w:rsid w:val="005A2A5E"/>
    <w:rsid w:val="005A39F5"/>
    <w:rsid w:val="005A5E58"/>
    <w:rsid w:val="005A640F"/>
    <w:rsid w:val="005A64D8"/>
    <w:rsid w:val="005A6A5F"/>
    <w:rsid w:val="005A6EDA"/>
    <w:rsid w:val="005A7472"/>
    <w:rsid w:val="005A7819"/>
    <w:rsid w:val="005A78AA"/>
    <w:rsid w:val="005A7B24"/>
    <w:rsid w:val="005B0056"/>
    <w:rsid w:val="005B0CD0"/>
    <w:rsid w:val="005B11B4"/>
    <w:rsid w:val="005B200D"/>
    <w:rsid w:val="005B3BA4"/>
    <w:rsid w:val="005B3F85"/>
    <w:rsid w:val="005B46AB"/>
    <w:rsid w:val="005B474B"/>
    <w:rsid w:val="005B4778"/>
    <w:rsid w:val="005B4C62"/>
    <w:rsid w:val="005B5CB8"/>
    <w:rsid w:val="005B5EF4"/>
    <w:rsid w:val="005B71DA"/>
    <w:rsid w:val="005B7215"/>
    <w:rsid w:val="005B73C2"/>
    <w:rsid w:val="005C046B"/>
    <w:rsid w:val="005C1F39"/>
    <w:rsid w:val="005C2233"/>
    <w:rsid w:val="005C238D"/>
    <w:rsid w:val="005C2F3A"/>
    <w:rsid w:val="005C3E54"/>
    <w:rsid w:val="005C3F08"/>
    <w:rsid w:val="005C5331"/>
    <w:rsid w:val="005C584E"/>
    <w:rsid w:val="005C6095"/>
    <w:rsid w:val="005C62E9"/>
    <w:rsid w:val="005C663B"/>
    <w:rsid w:val="005C7246"/>
    <w:rsid w:val="005C7B24"/>
    <w:rsid w:val="005D07B8"/>
    <w:rsid w:val="005D10FB"/>
    <w:rsid w:val="005D17D1"/>
    <w:rsid w:val="005D1C20"/>
    <w:rsid w:val="005D2651"/>
    <w:rsid w:val="005D2999"/>
    <w:rsid w:val="005D3350"/>
    <w:rsid w:val="005D4905"/>
    <w:rsid w:val="005D576D"/>
    <w:rsid w:val="005D5774"/>
    <w:rsid w:val="005D5A64"/>
    <w:rsid w:val="005D5B67"/>
    <w:rsid w:val="005D600A"/>
    <w:rsid w:val="005D67AD"/>
    <w:rsid w:val="005D6952"/>
    <w:rsid w:val="005D6B57"/>
    <w:rsid w:val="005D76E8"/>
    <w:rsid w:val="005D7FA1"/>
    <w:rsid w:val="005E09EA"/>
    <w:rsid w:val="005E150B"/>
    <w:rsid w:val="005E2874"/>
    <w:rsid w:val="005E2A9A"/>
    <w:rsid w:val="005E2CB6"/>
    <w:rsid w:val="005E2F17"/>
    <w:rsid w:val="005E3197"/>
    <w:rsid w:val="005E3883"/>
    <w:rsid w:val="005E59AB"/>
    <w:rsid w:val="005E5B38"/>
    <w:rsid w:val="005E638A"/>
    <w:rsid w:val="005E719C"/>
    <w:rsid w:val="005F144A"/>
    <w:rsid w:val="005F1B54"/>
    <w:rsid w:val="005F28FD"/>
    <w:rsid w:val="005F30F0"/>
    <w:rsid w:val="005F353F"/>
    <w:rsid w:val="005F3AB0"/>
    <w:rsid w:val="005F4055"/>
    <w:rsid w:val="005F4254"/>
    <w:rsid w:val="005F4468"/>
    <w:rsid w:val="005F5B21"/>
    <w:rsid w:val="005F619D"/>
    <w:rsid w:val="005F6E9F"/>
    <w:rsid w:val="00600F63"/>
    <w:rsid w:val="0060100D"/>
    <w:rsid w:val="006012D3"/>
    <w:rsid w:val="0060164D"/>
    <w:rsid w:val="006019B9"/>
    <w:rsid w:val="00601BF3"/>
    <w:rsid w:val="00602F01"/>
    <w:rsid w:val="00603AE3"/>
    <w:rsid w:val="006045C3"/>
    <w:rsid w:val="00604AA2"/>
    <w:rsid w:val="0060522E"/>
    <w:rsid w:val="006053CD"/>
    <w:rsid w:val="00605542"/>
    <w:rsid w:val="00605F85"/>
    <w:rsid w:val="00606DF8"/>
    <w:rsid w:val="006071FB"/>
    <w:rsid w:val="0060724C"/>
    <w:rsid w:val="006075BF"/>
    <w:rsid w:val="00607DE9"/>
    <w:rsid w:val="00610C4B"/>
    <w:rsid w:val="00610CBC"/>
    <w:rsid w:val="0061111C"/>
    <w:rsid w:val="006119E3"/>
    <w:rsid w:val="00611ABA"/>
    <w:rsid w:val="00611DAC"/>
    <w:rsid w:val="006122E6"/>
    <w:rsid w:val="0061277A"/>
    <w:rsid w:val="00613687"/>
    <w:rsid w:val="00613B56"/>
    <w:rsid w:val="0061421C"/>
    <w:rsid w:val="00614EBC"/>
    <w:rsid w:val="006154FA"/>
    <w:rsid w:val="00615538"/>
    <w:rsid w:val="00615C4F"/>
    <w:rsid w:val="00616F6A"/>
    <w:rsid w:val="006175FD"/>
    <w:rsid w:val="00620F98"/>
    <w:rsid w:val="00621907"/>
    <w:rsid w:val="006219A5"/>
    <w:rsid w:val="006222D4"/>
    <w:rsid w:val="00622CB1"/>
    <w:rsid w:val="00622F4C"/>
    <w:rsid w:val="00622FD6"/>
    <w:rsid w:val="00623036"/>
    <w:rsid w:val="006230C5"/>
    <w:rsid w:val="006232E0"/>
    <w:rsid w:val="00623918"/>
    <w:rsid w:val="00623CC0"/>
    <w:rsid w:val="0062439E"/>
    <w:rsid w:val="00624594"/>
    <w:rsid w:val="00624CFD"/>
    <w:rsid w:val="00625F95"/>
    <w:rsid w:val="00627107"/>
    <w:rsid w:val="00631960"/>
    <w:rsid w:val="006320AB"/>
    <w:rsid w:val="00632E51"/>
    <w:rsid w:val="0063328C"/>
    <w:rsid w:val="00633400"/>
    <w:rsid w:val="0063455B"/>
    <w:rsid w:val="00634EAC"/>
    <w:rsid w:val="00635628"/>
    <w:rsid w:val="00635682"/>
    <w:rsid w:val="00635E04"/>
    <w:rsid w:val="00635E1C"/>
    <w:rsid w:val="00635E93"/>
    <w:rsid w:val="00636460"/>
    <w:rsid w:val="00636907"/>
    <w:rsid w:val="00636935"/>
    <w:rsid w:val="00636C03"/>
    <w:rsid w:val="0064030A"/>
    <w:rsid w:val="00640421"/>
    <w:rsid w:val="006404AB"/>
    <w:rsid w:val="0064054E"/>
    <w:rsid w:val="00640742"/>
    <w:rsid w:val="006416A8"/>
    <w:rsid w:val="00641981"/>
    <w:rsid w:val="00643082"/>
    <w:rsid w:val="00643C0B"/>
    <w:rsid w:val="00645291"/>
    <w:rsid w:val="0064558A"/>
    <w:rsid w:val="00645C34"/>
    <w:rsid w:val="00645F51"/>
    <w:rsid w:val="00646266"/>
    <w:rsid w:val="00646858"/>
    <w:rsid w:val="00646F78"/>
    <w:rsid w:val="00647312"/>
    <w:rsid w:val="00647F47"/>
    <w:rsid w:val="006506D9"/>
    <w:rsid w:val="00650BBB"/>
    <w:rsid w:val="00650C25"/>
    <w:rsid w:val="00651174"/>
    <w:rsid w:val="0065137F"/>
    <w:rsid w:val="00651537"/>
    <w:rsid w:val="00651AE4"/>
    <w:rsid w:val="006526FB"/>
    <w:rsid w:val="0065294C"/>
    <w:rsid w:val="0065301F"/>
    <w:rsid w:val="0065354A"/>
    <w:rsid w:val="006535F4"/>
    <w:rsid w:val="00653816"/>
    <w:rsid w:val="006545C8"/>
    <w:rsid w:val="0065547D"/>
    <w:rsid w:val="0065562F"/>
    <w:rsid w:val="00656189"/>
    <w:rsid w:val="00656AB3"/>
    <w:rsid w:val="00656F9F"/>
    <w:rsid w:val="006574AB"/>
    <w:rsid w:val="0065759F"/>
    <w:rsid w:val="0066043A"/>
    <w:rsid w:val="006605D9"/>
    <w:rsid w:val="006606AD"/>
    <w:rsid w:val="00660F48"/>
    <w:rsid w:val="00662D80"/>
    <w:rsid w:val="00663323"/>
    <w:rsid w:val="00663567"/>
    <w:rsid w:val="006638B9"/>
    <w:rsid w:val="00663B55"/>
    <w:rsid w:val="00663E50"/>
    <w:rsid w:val="006640E3"/>
    <w:rsid w:val="0066467F"/>
    <w:rsid w:val="006647C7"/>
    <w:rsid w:val="00664ED4"/>
    <w:rsid w:val="0066558B"/>
    <w:rsid w:val="00665889"/>
    <w:rsid w:val="00666C7C"/>
    <w:rsid w:val="006670A9"/>
    <w:rsid w:val="00667714"/>
    <w:rsid w:val="006678F9"/>
    <w:rsid w:val="006715E0"/>
    <w:rsid w:val="0067196C"/>
    <w:rsid w:val="00671A61"/>
    <w:rsid w:val="0067226D"/>
    <w:rsid w:val="006723F0"/>
    <w:rsid w:val="006724E2"/>
    <w:rsid w:val="0067305B"/>
    <w:rsid w:val="00673C2F"/>
    <w:rsid w:val="006745BB"/>
    <w:rsid w:val="0067479A"/>
    <w:rsid w:val="00674C4F"/>
    <w:rsid w:val="006753B7"/>
    <w:rsid w:val="006759AF"/>
    <w:rsid w:val="00676089"/>
    <w:rsid w:val="00676559"/>
    <w:rsid w:val="006766B5"/>
    <w:rsid w:val="00676701"/>
    <w:rsid w:val="00676DF6"/>
    <w:rsid w:val="00677367"/>
    <w:rsid w:val="0067799D"/>
    <w:rsid w:val="00677B54"/>
    <w:rsid w:val="006808AC"/>
    <w:rsid w:val="006813EE"/>
    <w:rsid w:val="006816AA"/>
    <w:rsid w:val="00681C7C"/>
    <w:rsid w:val="00681CB1"/>
    <w:rsid w:val="00682097"/>
    <w:rsid w:val="006823D5"/>
    <w:rsid w:val="006824A4"/>
    <w:rsid w:val="00682F83"/>
    <w:rsid w:val="006835BE"/>
    <w:rsid w:val="00683638"/>
    <w:rsid w:val="00683799"/>
    <w:rsid w:val="006843AA"/>
    <w:rsid w:val="006847F4"/>
    <w:rsid w:val="006853FC"/>
    <w:rsid w:val="006864E8"/>
    <w:rsid w:val="006872B3"/>
    <w:rsid w:val="006875FF"/>
    <w:rsid w:val="00690122"/>
    <w:rsid w:val="00690497"/>
    <w:rsid w:val="0069073B"/>
    <w:rsid w:val="006907C0"/>
    <w:rsid w:val="00691717"/>
    <w:rsid w:val="006917EA"/>
    <w:rsid w:val="00691A64"/>
    <w:rsid w:val="00691ABA"/>
    <w:rsid w:val="00691B3F"/>
    <w:rsid w:val="0069217D"/>
    <w:rsid w:val="00692453"/>
    <w:rsid w:val="00692E76"/>
    <w:rsid w:val="00692EB2"/>
    <w:rsid w:val="00692F9C"/>
    <w:rsid w:val="00693604"/>
    <w:rsid w:val="006936F0"/>
    <w:rsid w:val="00693A2D"/>
    <w:rsid w:val="00693BA9"/>
    <w:rsid w:val="00693CF6"/>
    <w:rsid w:val="006940FD"/>
    <w:rsid w:val="00694F3C"/>
    <w:rsid w:val="0069553A"/>
    <w:rsid w:val="00695766"/>
    <w:rsid w:val="00695B0F"/>
    <w:rsid w:val="00696474"/>
    <w:rsid w:val="00696F00"/>
    <w:rsid w:val="006977A7"/>
    <w:rsid w:val="00697EB3"/>
    <w:rsid w:val="00697F32"/>
    <w:rsid w:val="006A008F"/>
    <w:rsid w:val="006A02EB"/>
    <w:rsid w:val="006A0E57"/>
    <w:rsid w:val="006A1122"/>
    <w:rsid w:val="006A12B9"/>
    <w:rsid w:val="006A1355"/>
    <w:rsid w:val="006A188F"/>
    <w:rsid w:val="006A18FF"/>
    <w:rsid w:val="006A1A8E"/>
    <w:rsid w:val="006A3428"/>
    <w:rsid w:val="006A355F"/>
    <w:rsid w:val="006A3887"/>
    <w:rsid w:val="006A389F"/>
    <w:rsid w:val="006A3A8A"/>
    <w:rsid w:val="006A446F"/>
    <w:rsid w:val="006A499D"/>
    <w:rsid w:val="006A4DB9"/>
    <w:rsid w:val="006A59DD"/>
    <w:rsid w:val="006A5F8C"/>
    <w:rsid w:val="006A6B28"/>
    <w:rsid w:val="006A77C3"/>
    <w:rsid w:val="006A7C4A"/>
    <w:rsid w:val="006B083B"/>
    <w:rsid w:val="006B1609"/>
    <w:rsid w:val="006B168A"/>
    <w:rsid w:val="006B198D"/>
    <w:rsid w:val="006B199D"/>
    <w:rsid w:val="006B1C17"/>
    <w:rsid w:val="006B24AA"/>
    <w:rsid w:val="006B2A60"/>
    <w:rsid w:val="006B311F"/>
    <w:rsid w:val="006B3529"/>
    <w:rsid w:val="006B3BE7"/>
    <w:rsid w:val="006B3DD3"/>
    <w:rsid w:val="006B3FBB"/>
    <w:rsid w:val="006B4180"/>
    <w:rsid w:val="006B4505"/>
    <w:rsid w:val="006B45FF"/>
    <w:rsid w:val="006B4E58"/>
    <w:rsid w:val="006B50D7"/>
    <w:rsid w:val="006B7597"/>
    <w:rsid w:val="006B75C0"/>
    <w:rsid w:val="006B783D"/>
    <w:rsid w:val="006B7D8C"/>
    <w:rsid w:val="006B7DC7"/>
    <w:rsid w:val="006C0263"/>
    <w:rsid w:val="006C0C5B"/>
    <w:rsid w:val="006C17E8"/>
    <w:rsid w:val="006C1CB9"/>
    <w:rsid w:val="006C1E37"/>
    <w:rsid w:val="006C27F3"/>
    <w:rsid w:val="006C2869"/>
    <w:rsid w:val="006C2A39"/>
    <w:rsid w:val="006C2D76"/>
    <w:rsid w:val="006C3467"/>
    <w:rsid w:val="006C4400"/>
    <w:rsid w:val="006C51E2"/>
    <w:rsid w:val="006C5631"/>
    <w:rsid w:val="006C5803"/>
    <w:rsid w:val="006C5C08"/>
    <w:rsid w:val="006C651E"/>
    <w:rsid w:val="006C6620"/>
    <w:rsid w:val="006C66E3"/>
    <w:rsid w:val="006C6E1A"/>
    <w:rsid w:val="006C705A"/>
    <w:rsid w:val="006C717F"/>
    <w:rsid w:val="006C774D"/>
    <w:rsid w:val="006D0145"/>
    <w:rsid w:val="006D0C74"/>
    <w:rsid w:val="006D265C"/>
    <w:rsid w:val="006D5547"/>
    <w:rsid w:val="006D59C3"/>
    <w:rsid w:val="006D7ABB"/>
    <w:rsid w:val="006D7C8C"/>
    <w:rsid w:val="006E04AB"/>
    <w:rsid w:val="006E1023"/>
    <w:rsid w:val="006E24FF"/>
    <w:rsid w:val="006E2AE6"/>
    <w:rsid w:val="006E2F35"/>
    <w:rsid w:val="006E2F3D"/>
    <w:rsid w:val="006E30AD"/>
    <w:rsid w:val="006E32B5"/>
    <w:rsid w:val="006E3A9B"/>
    <w:rsid w:val="006E3D4C"/>
    <w:rsid w:val="006E57B2"/>
    <w:rsid w:val="006E5994"/>
    <w:rsid w:val="006E5E9C"/>
    <w:rsid w:val="006E63DE"/>
    <w:rsid w:val="006E7015"/>
    <w:rsid w:val="006E7180"/>
    <w:rsid w:val="006E74AA"/>
    <w:rsid w:val="006F0414"/>
    <w:rsid w:val="006F0420"/>
    <w:rsid w:val="006F059B"/>
    <w:rsid w:val="006F09FA"/>
    <w:rsid w:val="006F121D"/>
    <w:rsid w:val="006F12B1"/>
    <w:rsid w:val="006F1456"/>
    <w:rsid w:val="006F2032"/>
    <w:rsid w:val="006F240D"/>
    <w:rsid w:val="006F2A72"/>
    <w:rsid w:val="006F372A"/>
    <w:rsid w:val="006F3DD2"/>
    <w:rsid w:val="006F42B7"/>
    <w:rsid w:val="006F50E7"/>
    <w:rsid w:val="006F5154"/>
    <w:rsid w:val="006F5AC4"/>
    <w:rsid w:val="006F63F8"/>
    <w:rsid w:val="006F654F"/>
    <w:rsid w:val="006F72F0"/>
    <w:rsid w:val="006F7887"/>
    <w:rsid w:val="006F7C31"/>
    <w:rsid w:val="0070123B"/>
    <w:rsid w:val="007017C4"/>
    <w:rsid w:val="00702433"/>
    <w:rsid w:val="00702D9B"/>
    <w:rsid w:val="007034E7"/>
    <w:rsid w:val="00703E95"/>
    <w:rsid w:val="007052B2"/>
    <w:rsid w:val="00705B58"/>
    <w:rsid w:val="00706081"/>
    <w:rsid w:val="007064E8"/>
    <w:rsid w:val="00706A94"/>
    <w:rsid w:val="007071C2"/>
    <w:rsid w:val="00707D66"/>
    <w:rsid w:val="0071028B"/>
    <w:rsid w:val="0071037A"/>
    <w:rsid w:val="0071076A"/>
    <w:rsid w:val="00710EF3"/>
    <w:rsid w:val="0071125D"/>
    <w:rsid w:val="00713C64"/>
    <w:rsid w:val="00713D22"/>
    <w:rsid w:val="00713D84"/>
    <w:rsid w:val="00713FFB"/>
    <w:rsid w:val="00714087"/>
    <w:rsid w:val="00714AD5"/>
    <w:rsid w:val="007154CC"/>
    <w:rsid w:val="00715FF8"/>
    <w:rsid w:val="00716A03"/>
    <w:rsid w:val="00716EDF"/>
    <w:rsid w:val="00717ADD"/>
    <w:rsid w:val="0072012A"/>
    <w:rsid w:val="007201D9"/>
    <w:rsid w:val="00720348"/>
    <w:rsid w:val="0072057A"/>
    <w:rsid w:val="00721869"/>
    <w:rsid w:val="007226D2"/>
    <w:rsid w:val="00722AA0"/>
    <w:rsid w:val="00723A49"/>
    <w:rsid w:val="00723D07"/>
    <w:rsid w:val="007240F2"/>
    <w:rsid w:val="007241EB"/>
    <w:rsid w:val="00724773"/>
    <w:rsid w:val="007255A2"/>
    <w:rsid w:val="00725EFE"/>
    <w:rsid w:val="007264DE"/>
    <w:rsid w:val="00726E7B"/>
    <w:rsid w:val="00726F4B"/>
    <w:rsid w:val="00727DF5"/>
    <w:rsid w:val="00727E62"/>
    <w:rsid w:val="0073038F"/>
    <w:rsid w:val="007304E3"/>
    <w:rsid w:val="00730548"/>
    <w:rsid w:val="00730647"/>
    <w:rsid w:val="00730D55"/>
    <w:rsid w:val="00731016"/>
    <w:rsid w:val="00731806"/>
    <w:rsid w:val="00731E23"/>
    <w:rsid w:val="0073209F"/>
    <w:rsid w:val="0073232E"/>
    <w:rsid w:val="00732806"/>
    <w:rsid w:val="00732B0F"/>
    <w:rsid w:val="00733AFF"/>
    <w:rsid w:val="00734179"/>
    <w:rsid w:val="0073480C"/>
    <w:rsid w:val="00735769"/>
    <w:rsid w:val="00737489"/>
    <w:rsid w:val="007379D5"/>
    <w:rsid w:val="00737FAC"/>
    <w:rsid w:val="00741089"/>
    <w:rsid w:val="00741C13"/>
    <w:rsid w:val="00741C9C"/>
    <w:rsid w:val="00742A3F"/>
    <w:rsid w:val="007432E7"/>
    <w:rsid w:val="00743A53"/>
    <w:rsid w:val="00744AE3"/>
    <w:rsid w:val="0074523A"/>
    <w:rsid w:val="0074549D"/>
    <w:rsid w:val="00745F4B"/>
    <w:rsid w:val="007460B3"/>
    <w:rsid w:val="00746233"/>
    <w:rsid w:val="00746FF0"/>
    <w:rsid w:val="0074724A"/>
    <w:rsid w:val="00747314"/>
    <w:rsid w:val="00750876"/>
    <w:rsid w:val="00750C54"/>
    <w:rsid w:val="00751AE9"/>
    <w:rsid w:val="00751C3C"/>
    <w:rsid w:val="0075236B"/>
    <w:rsid w:val="00752527"/>
    <w:rsid w:val="00752602"/>
    <w:rsid w:val="00752806"/>
    <w:rsid w:val="00752DB0"/>
    <w:rsid w:val="00753137"/>
    <w:rsid w:val="00753ED0"/>
    <w:rsid w:val="0075432C"/>
    <w:rsid w:val="00754F69"/>
    <w:rsid w:val="007551DC"/>
    <w:rsid w:val="007563B8"/>
    <w:rsid w:val="00756A13"/>
    <w:rsid w:val="00756AE5"/>
    <w:rsid w:val="00757154"/>
    <w:rsid w:val="007573D6"/>
    <w:rsid w:val="007576D0"/>
    <w:rsid w:val="007578F5"/>
    <w:rsid w:val="0076054C"/>
    <w:rsid w:val="00761157"/>
    <w:rsid w:val="00761813"/>
    <w:rsid w:val="00761F76"/>
    <w:rsid w:val="007628C1"/>
    <w:rsid w:val="00762D6F"/>
    <w:rsid w:val="00762F3F"/>
    <w:rsid w:val="007641B6"/>
    <w:rsid w:val="00764A59"/>
    <w:rsid w:val="00764CF0"/>
    <w:rsid w:val="00764EC7"/>
    <w:rsid w:val="007652DD"/>
    <w:rsid w:val="00765BAE"/>
    <w:rsid w:val="00765D68"/>
    <w:rsid w:val="007660C4"/>
    <w:rsid w:val="00766B3D"/>
    <w:rsid w:val="00766EFF"/>
    <w:rsid w:val="007673E1"/>
    <w:rsid w:val="007700FE"/>
    <w:rsid w:val="0077068A"/>
    <w:rsid w:val="00771215"/>
    <w:rsid w:val="00771288"/>
    <w:rsid w:val="0077159E"/>
    <w:rsid w:val="00771AEA"/>
    <w:rsid w:val="007728D9"/>
    <w:rsid w:val="007728DF"/>
    <w:rsid w:val="00772BFD"/>
    <w:rsid w:val="007730A4"/>
    <w:rsid w:val="00773E45"/>
    <w:rsid w:val="007741FA"/>
    <w:rsid w:val="00774815"/>
    <w:rsid w:val="007749FD"/>
    <w:rsid w:val="00774F4B"/>
    <w:rsid w:val="007758C6"/>
    <w:rsid w:val="00776459"/>
    <w:rsid w:val="00776B23"/>
    <w:rsid w:val="00777260"/>
    <w:rsid w:val="00777270"/>
    <w:rsid w:val="007773A8"/>
    <w:rsid w:val="00777E89"/>
    <w:rsid w:val="007804FE"/>
    <w:rsid w:val="0078102F"/>
    <w:rsid w:val="0078129D"/>
    <w:rsid w:val="0078137F"/>
    <w:rsid w:val="00781B98"/>
    <w:rsid w:val="00781CC5"/>
    <w:rsid w:val="007824C8"/>
    <w:rsid w:val="00782679"/>
    <w:rsid w:val="007826E3"/>
    <w:rsid w:val="0078285E"/>
    <w:rsid w:val="00782C32"/>
    <w:rsid w:val="007832A6"/>
    <w:rsid w:val="00783A3A"/>
    <w:rsid w:val="00784884"/>
    <w:rsid w:val="00784A9B"/>
    <w:rsid w:val="00785372"/>
    <w:rsid w:val="00786550"/>
    <w:rsid w:val="0078705C"/>
    <w:rsid w:val="0078783F"/>
    <w:rsid w:val="0079093B"/>
    <w:rsid w:val="00790C9C"/>
    <w:rsid w:val="00790CDD"/>
    <w:rsid w:val="00791573"/>
    <w:rsid w:val="007916AE"/>
    <w:rsid w:val="00791DB5"/>
    <w:rsid w:val="0079265E"/>
    <w:rsid w:val="00793D4C"/>
    <w:rsid w:val="0079615A"/>
    <w:rsid w:val="00796253"/>
    <w:rsid w:val="00796B6A"/>
    <w:rsid w:val="00796BF7"/>
    <w:rsid w:val="00796CA7"/>
    <w:rsid w:val="007972EE"/>
    <w:rsid w:val="007976D0"/>
    <w:rsid w:val="0079793B"/>
    <w:rsid w:val="00797B36"/>
    <w:rsid w:val="007A05C2"/>
    <w:rsid w:val="007A0F7F"/>
    <w:rsid w:val="007A1156"/>
    <w:rsid w:val="007A1D01"/>
    <w:rsid w:val="007A26E2"/>
    <w:rsid w:val="007A2FF1"/>
    <w:rsid w:val="007A3B55"/>
    <w:rsid w:val="007A3BB1"/>
    <w:rsid w:val="007A3F62"/>
    <w:rsid w:val="007A3FF1"/>
    <w:rsid w:val="007A4BCE"/>
    <w:rsid w:val="007A4D97"/>
    <w:rsid w:val="007A527F"/>
    <w:rsid w:val="007A5367"/>
    <w:rsid w:val="007A5D5B"/>
    <w:rsid w:val="007A5FEE"/>
    <w:rsid w:val="007A60C3"/>
    <w:rsid w:val="007A60F5"/>
    <w:rsid w:val="007A6643"/>
    <w:rsid w:val="007A66E7"/>
    <w:rsid w:val="007A683B"/>
    <w:rsid w:val="007A6C55"/>
    <w:rsid w:val="007A6FD6"/>
    <w:rsid w:val="007A76AF"/>
    <w:rsid w:val="007A7E4B"/>
    <w:rsid w:val="007A7E5D"/>
    <w:rsid w:val="007A7ED3"/>
    <w:rsid w:val="007B0B8D"/>
    <w:rsid w:val="007B0D1E"/>
    <w:rsid w:val="007B2006"/>
    <w:rsid w:val="007B228C"/>
    <w:rsid w:val="007B27B0"/>
    <w:rsid w:val="007B29E8"/>
    <w:rsid w:val="007B2A18"/>
    <w:rsid w:val="007B35FA"/>
    <w:rsid w:val="007B3CF8"/>
    <w:rsid w:val="007B4650"/>
    <w:rsid w:val="007B4AB2"/>
    <w:rsid w:val="007B50DB"/>
    <w:rsid w:val="007B52F5"/>
    <w:rsid w:val="007B57DB"/>
    <w:rsid w:val="007B72AE"/>
    <w:rsid w:val="007B7AD3"/>
    <w:rsid w:val="007C1257"/>
    <w:rsid w:val="007C12C9"/>
    <w:rsid w:val="007C189C"/>
    <w:rsid w:val="007C2722"/>
    <w:rsid w:val="007C34BD"/>
    <w:rsid w:val="007C3DD0"/>
    <w:rsid w:val="007C3FDE"/>
    <w:rsid w:val="007C403E"/>
    <w:rsid w:val="007C4632"/>
    <w:rsid w:val="007C5339"/>
    <w:rsid w:val="007C58A7"/>
    <w:rsid w:val="007C5AC0"/>
    <w:rsid w:val="007C6090"/>
    <w:rsid w:val="007C6295"/>
    <w:rsid w:val="007C64E0"/>
    <w:rsid w:val="007C6885"/>
    <w:rsid w:val="007C6C8D"/>
    <w:rsid w:val="007C6CBD"/>
    <w:rsid w:val="007C788F"/>
    <w:rsid w:val="007D0288"/>
    <w:rsid w:val="007D0DB8"/>
    <w:rsid w:val="007D143F"/>
    <w:rsid w:val="007D16CE"/>
    <w:rsid w:val="007D17DF"/>
    <w:rsid w:val="007D1A21"/>
    <w:rsid w:val="007D1FE2"/>
    <w:rsid w:val="007D2009"/>
    <w:rsid w:val="007D2935"/>
    <w:rsid w:val="007D48BF"/>
    <w:rsid w:val="007D4E8F"/>
    <w:rsid w:val="007D56C6"/>
    <w:rsid w:val="007D5C99"/>
    <w:rsid w:val="007D6588"/>
    <w:rsid w:val="007D674F"/>
    <w:rsid w:val="007D7CA7"/>
    <w:rsid w:val="007E0188"/>
    <w:rsid w:val="007E1476"/>
    <w:rsid w:val="007E1C97"/>
    <w:rsid w:val="007E2151"/>
    <w:rsid w:val="007E2322"/>
    <w:rsid w:val="007E3465"/>
    <w:rsid w:val="007E3C46"/>
    <w:rsid w:val="007E42CD"/>
    <w:rsid w:val="007E4ECE"/>
    <w:rsid w:val="007E5608"/>
    <w:rsid w:val="007E608A"/>
    <w:rsid w:val="007E6985"/>
    <w:rsid w:val="007E6BED"/>
    <w:rsid w:val="007E6C31"/>
    <w:rsid w:val="007F1347"/>
    <w:rsid w:val="007F18D1"/>
    <w:rsid w:val="007F190D"/>
    <w:rsid w:val="007F24C4"/>
    <w:rsid w:val="007F288A"/>
    <w:rsid w:val="007F2A9A"/>
    <w:rsid w:val="007F2DF0"/>
    <w:rsid w:val="007F3703"/>
    <w:rsid w:val="007F371C"/>
    <w:rsid w:val="007F3B62"/>
    <w:rsid w:val="007F3F6D"/>
    <w:rsid w:val="007F4840"/>
    <w:rsid w:val="007F533D"/>
    <w:rsid w:val="007F5A15"/>
    <w:rsid w:val="007F5AC2"/>
    <w:rsid w:val="007F5BB4"/>
    <w:rsid w:val="007F5F1F"/>
    <w:rsid w:val="007F6D07"/>
    <w:rsid w:val="007F6F59"/>
    <w:rsid w:val="007F76DD"/>
    <w:rsid w:val="007F795B"/>
    <w:rsid w:val="0080004F"/>
    <w:rsid w:val="0080059D"/>
    <w:rsid w:val="00800AFF"/>
    <w:rsid w:val="008010C6"/>
    <w:rsid w:val="0080135A"/>
    <w:rsid w:val="00802399"/>
    <w:rsid w:val="008037FB"/>
    <w:rsid w:val="00803D03"/>
    <w:rsid w:val="00803FB9"/>
    <w:rsid w:val="00805A67"/>
    <w:rsid w:val="00805DD9"/>
    <w:rsid w:val="00805F22"/>
    <w:rsid w:val="008064F8"/>
    <w:rsid w:val="008065F7"/>
    <w:rsid w:val="008066DE"/>
    <w:rsid w:val="0080677D"/>
    <w:rsid w:val="00806FFD"/>
    <w:rsid w:val="00807079"/>
    <w:rsid w:val="008072D8"/>
    <w:rsid w:val="00807968"/>
    <w:rsid w:val="00810022"/>
    <w:rsid w:val="0081075F"/>
    <w:rsid w:val="0081078C"/>
    <w:rsid w:val="00810B9E"/>
    <w:rsid w:val="0081161D"/>
    <w:rsid w:val="008117E0"/>
    <w:rsid w:val="00811941"/>
    <w:rsid w:val="00811E71"/>
    <w:rsid w:val="008124BB"/>
    <w:rsid w:val="00812F28"/>
    <w:rsid w:val="00813593"/>
    <w:rsid w:val="00813C91"/>
    <w:rsid w:val="00814E90"/>
    <w:rsid w:val="0081510D"/>
    <w:rsid w:val="0081560D"/>
    <w:rsid w:val="00815B02"/>
    <w:rsid w:val="008169DC"/>
    <w:rsid w:val="008170A3"/>
    <w:rsid w:val="0081762B"/>
    <w:rsid w:val="00820104"/>
    <w:rsid w:val="008203F6"/>
    <w:rsid w:val="0082044C"/>
    <w:rsid w:val="00820888"/>
    <w:rsid w:val="00820B05"/>
    <w:rsid w:val="00820CA5"/>
    <w:rsid w:val="00820D94"/>
    <w:rsid w:val="0082146B"/>
    <w:rsid w:val="0082260A"/>
    <w:rsid w:val="008228B4"/>
    <w:rsid w:val="00823C87"/>
    <w:rsid w:val="00823C93"/>
    <w:rsid w:val="00825005"/>
    <w:rsid w:val="008253E4"/>
    <w:rsid w:val="0082594E"/>
    <w:rsid w:val="00825FBE"/>
    <w:rsid w:val="008262B7"/>
    <w:rsid w:val="008264C1"/>
    <w:rsid w:val="008264E0"/>
    <w:rsid w:val="00826BD4"/>
    <w:rsid w:val="00826CA3"/>
    <w:rsid w:val="00827821"/>
    <w:rsid w:val="00830EDA"/>
    <w:rsid w:val="00831EB2"/>
    <w:rsid w:val="00831EBA"/>
    <w:rsid w:val="00832200"/>
    <w:rsid w:val="00833261"/>
    <w:rsid w:val="00833811"/>
    <w:rsid w:val="00833914"/>
    <w:rsid w:val="00834520"/>
    <w:rsid w:val="0083595D"/>
    <w:rsid w:val="00835CB5"/>
    <w:rsid w:val="00835CE5"/>
    <w:rsid w:val="00835E3F"/>
    <w:rsid w:val="00836623"/>
    <w:rsid w:val="008368D3"/>
    <w:rsid w:val="00836A95"/>
    <w:rsid w:val="00836F32"/>
    <w:rsid w:val="0083722E"/>
    <w:rsid w:val="008373F3"/>
    <w:rsid w:val="008378A0"/>
    <w:rsid w:val="00837C71"/>
    <w:rsid w:val="0084038C"/>
    <w:rsid w:val="008408BF"/>
    <w:rsid w:val="00840F48"/>
    <w:rsid w:val="00842352"/>
    <w:rsid w:val="00842591"/>
    <w:rsid w:val="00842D08"/>
    <w:rsid w:val="0084301F"/>
    <w:rsid w:val="00843352"/>
    <w:rsid w:val="008433C5"/>
    <w:rsid w:val="0084376E"/>
    <w:rsid w:val="008444B7"/>
    <w:rsid w:val="00844FF3"/>
    <w:rsid w:val="0084500C"/>
    <w:rsid w:val="00845118"/>
    <w:rsid w:val="00845CAD"/>
    <w:rsid w:val="0084619A"/>
    <w:rsid w:val="00846427"/>
    <w:rsid w:val="008468CF"/>
    <w:rsid w:val="00846CE5"/>
    <w:rsid w:val="008476BC"/>
    <w:rsid w:val="0084785C"/>
    <w:rsid w:val="00847D45"/>
    <w:rsid w:val="00847DF7"/>
    <w:rsid w:val="008501C0"/>
    <w:rsid w:val="00850B47"/>
    <w:rsid w:val="00850DA1"/>
    <w:rsid w:val="008511A4"/>
    <w:rsid w:val="0085199D"/>
    <w:rsid w:val="0085220E"/>
    <w:rsid w:val="00852797"/>
    <w:rsid w:val="00852844"/>
    <w:rsid w:val="00852AE3"/>
    <w:rsid w:val="00852E07"/>
    <w:rsid w:val="00852F30"/>
    <w:rsid w:val="00852F82"/>
    <w:rsid w:val="008533E5"/>
    <w:rsid w:val="00853D97"/>
    <w:rsid w:val="00853E05"/>
    <w:rsid w:val="008544A9"/>
    <w:rsid w:val="00854F99"/>
    <w:rsid w:val="00854FE5"/>
    <w:rsid w:val="00855A04"/>
    <w:rsid w:val="00856ED4"/>
    <w:rsid w:val="00857694"/>
    <w:rsid w:val="008576D4"/>
    <w:rsid w:val="00860422"/>
    <w:rsid w:val="0086065E"/>
    <w:rsid w:val="0086074D"/>
    <w:rsid w:val="0086129E"/>
    <w:rsid w:val="008613AF"/>
    <w:rsid w:val="00861451"/>
    <w:rsid w:val="00861752"/>
    <w:rsid w:val="00861F16"/>
    <w:rsid w:val="00862EC3"/>
    <w:rsid w:val="00863287"/>
    <w:rsid w:val="00864EE9"/>
    <w:rsid w:val="00865347"/>
    <w:rsid w:val="00865DE3"/>
    <w:rsid w:val="008660EA"/>
    <w:rsid w:val="0086626E"/>
    <w:rsid w:val="00866EB3"/>
    <w:rsid w:val="0086775E"/>
    <w:rsid w:val="00867899"/>
    <w:rsid w:val="008678D6"/>
    <w:rsid w:val="00870951"/>
    <w:rsid w:val="008710BF"/>
    <w:rsid w:val="0087114F"/>
    <w:rsid w:val="00871A7B"/>
    <w:rsid w:val="00872219"/>
    <w:rsid w:val="00872375"/>
    <w:rsid w:val="008723A8"/>
    <w:rsid w:val="0087349A"/>
    <w:rsid w:val="00873AAC"/>
    <w:rsid w:val="00873AEC"/>
    <w:rsid w:val="00873CA9"/>
    <w:rsid w:val="00874207"/>
    <w:rsid w:val="00875E43"/>
    <w:rsid w:val="00876040"/>
    <w:rsid w:val="00876105"/>
    <w:rsid w:val="00876516"/>
    <w:rsid w:val="008767F7"/>
    <w:rsid w:val="00876C6D"/>
    <w:rsid w:val="008772CC"/>
    <w:rsid w:val="0087784E"/>
    <w:rsid w:val="00877A18"/>
    <w:rsid w:val="00877C01"/>
    <w:rsid w:val="008805A0"/>
    <w:rsid w:val="00880CDD"/>
    <w:rsid w:val="00880F51"/>
    <w:rsid w:val="008815C5"/>
    <w:rsid w:val="00881662"/>
    <w:rsid w:val="00882083"/>
    <w:rsid w:val="00882400"/>
    <w:rsid w:val="00882B38"/>
    <w:rsid w:val="008830B9"/>
    <w:rsid w:val="008835C2"/>
    <w:rsid w:val="00884F41"/>
    <w:rsid w:val="00885B7E"/>
    <w:rsid w:val="00886060"/>
    <w:rsid w:val="00886587"/>
    <w:rsid w:val="00886624"/>
    <w:rsid w:val="00886ED5"/>
    <w:rsid w:val="0088722E"/>
    <w:rsid w:val="00887294"/>
    <w:rsid w:val="0089059B"/>
    <w:rsid w:val="00891ED4"/>
    <w:rsid w:val="00893100"/>
    <w:rsid w:val="0089315A"/>
    <w:rsid w:val="008936D0"/>
    <w:rsid w:val="00893CB3"/>
    <w:rsid w:val="00894442"/>
    <w:rsid w:val="00894606"/>
    <w:rsid w:val="00895351"/>
    <w:rsid w:val="00895F68"/>
    <w:rsid w:val="00896044"/>
    <w:rsid w:val="00896354"/>
    <w:rsid w:val="008971F4"/>
    <w:rsid w:val="008971F5"/>
    <w:rsid w:val="008A0128"/>
    <w:rsid w:val="008A09A6"/>
    <w:rsid w:val="008A16BE"/>
    <w:rsid w:val="008A20AA"/>
    <w:rsid w:val="008A28E4"/>
    <w:rsid w:val="008A2EDB"/>
    <w:rsid w:val="008A3A90"/>
    <w:rsid w:val="008A3F44"/>
    <w:rsid w:val="008A409E"/>
    <w:rsid w:val="008A4271"/>
    <w:rsid w:val="008A5528"/>
    <w:rsid w:val="008A6400"/>
    <w:rsid w:val="008A6F30"/>
    <w:rsid w:val="008A79B0"/>
    <w:rsid w:val="008B02AB"/>
    <w:rsid w:val="008B03E4"/>
    <w:rsid w:val="008B0716"/>
    <w:rsid w:val="008B0C04"/>
    <w:rsid w:val="008B1830"/>
    <w:rsid w:val="008B23AC"/>
    <w:rsid w:val="008B301E"/>
    <w:rsid w:val="008B31E9"/>
    <w:rsid w:val="008B4200"/>
    <w:rsid w:val="008B49D4"/>
    <w:rsid w:val="008B51A1"/>
    <w:rsid w:val="008B5625"/>
    <w:rsid w:val="008B5B63"/>
    <w:rsid w:val="008B64D7"/>
    <w:rsid w:val="008B6704"/>
    <w:rsid w:val="008B69B5"/>
    <w:rsid w:val="008B6B1F"/>
    <w:rsid w:val="008B6C4E"/>
    <w:rsid w:val="008B6F6C"/>
    <w:rsid w:val="008B7C00"/>
    <w:rsid w:val="008B7C22"/>
    <w:rsid w:val="008C020F"/>
    <w:rsid w:val="008C0A93"/>
    <w:rsid w:val="008C0BCA"/>
    <w:rsid w:val="008C0BF4"/>
    <w:rsid w:val="008C1584"/>
    <w:rsid w:val="008C18E5"/>
    <w:rsid w:val="008C23F5"/>
    <w:rsid w:val="008C28BC"/>
    <w:rsid w:val="008C2DFC"/>
    <w:rsid w:val="008C3609"/>
    <w:rsid w:val="008C367A"/>
    <w:rsid w:val="008C39AD"/>
    <w:rsid w:val="008C4F4B"/>
    <w:rsid w:val="008C61A7"/>
    <w:rsid w:val="008C6640"/>
    <w:rsid w:val="008C66BC"/>
    <w:rsid w:val="008C6B1C"/>
    <w:rsid w:val="008C6BC1"/>
    <w:rsid w:val="008C6C40"/>
    <w:rsid w:val="008C703E"/>
    <w:rsid w:val="008C7838"/>
    <w:rsid w:val="008D35FA"/>
    <w:rsid w:val="008D40DD"/>
    <w:rsid w:val="008D49F7"/>
    <w:rsid w:val="008D4F94"/>
    <w:rsid w:val="008D5534"/>
    <w:rsid w:val="008D56BA"/>
    <w:rsid w:val="008D58B2"/>
    <w:rsid w:val="008D59BA"/>
    <w:rsid w:val="008D5ADD"/>
    <w:rsid w:val="008D613D"/>
    <w:rsid w:val="008D6763"/>
    <w:rsid w:val="008D6A62"/>
    <w:rsid w:val="008D6AF7"/>
    <w:rsid w:val="008D6DC0"/>
    <w:rsid w:val="008D7134"/>
    <w:rsid w:val="008D7A5F"/>
    <w:rsid w:val="008D7AA4"/>
    <w:rsid w:val="008E0725"/>
    <w:rsid w:val="008E0F08"/>
    <w:rsid w:val="008E0F61"/>
    <w:rsid w:val="008E11A9"/>
    <w:rsid w:val="008E1698"/>
    <w:rsid w:val="008E25D9"/>
    <w:rsid w:val="008E2D76"/>
    <w:rsid w:val="008E304C"/>
    <w:rsid w:val="008E3080"/>
    <w:rsid w:val="008E4F6C"/>
    <w:rsid w:val="008E517F"/>
    <w:rsid w:val="008E54A5"/>
    <w:rsid w:val="008E5721"/>
    <w:rsid w:val="008E5DBC"/>
    <w:rsid w:val="008E6E73"/>
    <w:rsid w:val="008E735D"/>
    <w:rsid w:val="008E738B"/>
    <w:rsid w:val="008E778D"/>
    <w:rsid w:val="008F0676"/>
    <w:rsid w:val="008F09E1"/>
    <w:rsid w:val="008F0A7B"/>
    <w:rsid w:val="008F0C6D"/>
    <w:rsid w:val="008F1089"/>
    <w:rsid w:val="008F191F"/>
    <w:rsid w:val="008F1C4E"/>
    <w:rsid w:val="008F1C8D"/>
    <w:rsid w:val="008F1D51"/>
    <w:rsid w:val="008F1EBA"/>
    <w:rsid w:val="008F2938"/>
    <w:rsid w:val="008F3553"/>
    <w:rsid w:val="008F3A5E"/>
    <w:rsid w:val="008F3BE7"/>
    <w:rsid w:val="008F4932"/>
    <w:rsid w:val="008F4ED1"/>
    <w:rsid w:val="008F5136"/>
    <w:rsid w:val="008F523D"/>
    <w:rsid w:val="008F531A"/>
    <w:rsid w:val="008F555B"/>
    <w:rsid w:val="008F5AA1"/>
    <w:rsid w:val="008F64AE"/>
    <w:rsid w:val="008F6D26"/>
    <w:rsid w:val="00900B5E"/>
    <w:rsid w:val="00900FB5"/>
    <w:rsid w:val="00901426"/>
    <w:rsid w:val="009016BB"/>
    <w:rsid w:val="00901B6B"/>
    <w:rsid w:val="009020C2"/>
    <w:rsid w:val="009020C4"/>
    <w:rsid w:val="009024E5"/>
    <w:rsid w:val="0090250C"/>
    <w:rsid w:val="009027AD"/>
    <w:rsid w:val="00902FD4"/>
    <w:rsid w:val="00903098"/>
    <w:rsid w:val="00903914"/>
    <w:rsid w:val="00903F6C"/>
    <w:rsid w:val="00904625"/>
    <w:rsid w:val="00904858"/>
    <w:rsid w:val="009056FE"/>
    <w:rsid w:val="00906C21"/>
    <w:rsid w:val="00906CFE"/>
    <w:rsid w:val="00906D93"/>
    <w:rsid w:val="009078AB"/>
    <w:rsid w:val="00907EE7"/>
    <w:rsid w:val="00907FF5"/>
    <w:rsid w:val="009106BC"/>
    <w:rsid w:val="00910AED"/>
    <w:rsid w:val="009121A5"/>
    <w:rsid w:val="009123FB"/>
    <w:rsid w:val="0091300E"/>
    <w:rsid w:val="009134BE"/>
    <w:rsid w:val="00914096"/>
    <w:rsid w:val="00914D37"/>
    <w:rsid w:val="00914F2E"/>
    <w:rsid w:val="00914FF7"/>
    <w:rsid w:val="00915464"/>
    <w:rsid w:val="00915EB0"/>
    <w:rsid w:val="00915FD8"/>
    <w:rsid w:val="00916236"/>
    <w:rsid w:val="00916342"/>
    <w:rsid w:val="009164B5"/>
    <w:rsid w:val="00917400"/>
    <w:rsid w:val="009179D4"/>
    <w:rsid w:val="00917BD2"/>
    <w:rsid w:val="00920786"/>
    <w:rsid w:val="00920A75"/>
    <w:rsid w:val="00920DEE"/>
    <w:rsid w:val="009211C0"/>
    <w:rsid w:val="00921219"/>
    <w:rsid w:val="0092176A"/>
    <w:rsid w:val="00922823"/>
    <w:rsid w:val="0092381D"/>
    <w:rsid w:val="00923C76"/>
    <w:rsid w:val="009244DD"/>
    <w:rsid w:val="00924521"/>
    <w:rsid w:val="00924567"/>
    <w:rsid w:val="009245F7"/>
    <w:rsid w:val="00924FCE"/>
    <w:rsid w:val="0092560D"/>
    <w:rsid w:val="00925ACF"/>
    <w:rsid w:val="00927DB6"/>
    <w:rsid w:val="009301D9"/>
    <w:rsid w:val="00931220"/>
    <w:rsid w:val="0093148A"/>
    <w:rsid w:val="00931A72"/>
    <w:rsid w:val="00932502"/>
    <w:rsid w:val="00932512"/>
    <w:rsid w:val="009327FE"/>
    <w:rsid w:val="009332E8"/>
    <w:rsid w:val="00933B71"/>
    <w:rsid w:val="00933C3F"/>
    <w:rsid w:val="009340B0"/>
    <w:rsid w:val="009352DF"/>
    <w:rsid w:val="00935560"/>
    <w:rsid w:val="00935605"/>
    <w:rsid w:val="0093687B"/>
    <w:rsid w:val="00936AC1"/>
    <w:rsid w:val="009374D7"/>
    <w:rsid w:val="00937804"/>
    <w:rsid w:val="00937D52"/>
    <w:rsid w:val="00940A7D"/>
    <w:rsid w:val="00940FC4"/>
    <w:rsid w:val="009421A0"/>
    <w:rsid w:val="00942B4D"/>
    <w:rsid w:val="00942F2E"/>
    <w:rsid w:val="009431C5"/>
    <w:rsid w:val="00943C16"/>
    <w:rsid w:val="00944344"/>
    <w:rsid w:val="009452E4"/>
    <w:rsid w:val="00945388"/>
    <w:rsid w:val="00945CA3"/>
    <w:rsid w:val="00946115"/>
    <w:rsid w:val="009462BD"/>
    <w:rsid w:val="00946434"/>
    <w:rsid w:val="00946584"/>
    <w:rsid w:val="00946F3A"/>
    <w:rsid w:val="00947BFD"/>
    <w:rsid w:val="00950058"/>
    <w:rsid w:val="00950319"/>
    <w:rsid w:val="00950786"/>
    <w:rsid w:val="00951394"/>
    <w:rsid w:val="00951CE7"/>
    <w:rsid w:val="009520AB"/>
    <w:rsid w:val="00952362"/>
    <w:rsid w:val="0095245D"/>
    <w:rsid w:val="00953767"/>
    <w:rsid w:val="0095382C"/>
    <w:rsid w:val="00954032"/>
    <w:rsid w:val="009545E8"/>
    <w:rsid w:val="00954772"/>
    <w:rsid w:val="00954B7E"/>
    <w:rsid w:val="009554CC"/>
    <w:rsid w:val="0095603F"/>
    <w:rsid w:val="009560EB"/>
    <w:rsid w:val="0095697B"/>
    <w:rsid w:val="00956F94"/>
    <w:rsid w:val="00957243"/>
    <w:rsid w:val="00957FCB"/>
    <w:rsid w:val="009613B4"/>
    <w:rsid w:val="00961735"/>
    <w:rsid w:val="00961D8C"/>
    <w:rsid w:val="00962098"/>
    <w:rsid w:val="00962A77"/>
    <w:rsid w:val="00963149"/>
    <w:rsid w:val="00963A99"/>
    <w:rsid w:val="00963FA2"/>
    <w:rsid w:val="009648A3"/>
    <w:rsid w:val="00964DA9"/>
    <w:rsid w:val="0096500B"/>
    <w:rsid w:val="009654FE"/>
    <w:rsid w:val="00965A73"/>
    <w:rsid w:val="00965CFD"/>
    <w:rsid w:val="00966037"/>
    <w:rsid w:val="009660FE"/>
    <w:rsid w:val="00966BA1"/>
    <w:rsid w:val="00966C55"/>
    <w:rsid w:val="00966CE8"/>
    <w:rsid w:val="00966DC3"/>
    <w:rsid w:val="00967294"/>
    <w:rsid w:val="00967456"/>
    <w:rsid w:val="009677C2"/>
    <w:rsid w:val="00970018"/>
    <w:rsid w:val="00970EFD"/>
    <w:rsid w:val="0097130F"/>
    <w:rsid w:val="00971B8F"/>
    <w:rsid w:val="00971DD5"/>
    <w:rsid w:val="009729F1"/>
    <w:rsid w:val="00972A24"/>
    <w:rsid w:val="00972AD4"/>
    <w:rsid w:val="00972CE5"/>
    <w:rsid w:val="0097352B"/>
    <w:rsid w:val="009738BA"/>
    <w:rsid w:val="00973D29"/>
    <w:rsid w:val="0097444C"/>
    <w:rsid w:val="0097556B"/>
    <w:rsid w:val="00975602"/>
    <w:rsid w:val="00975DB2"/>
    <w:rsid w:val="009761F0"/>
    <w:rsid w:val="009767B8"/>
    <w:rsid w:val="0097682F"/>
    <w:rsid w:val="00976EB5"/>
    <w:rsid w:val="00977972"/>
    <w:rsid w:val="00980511"/>
    <w:rsid w:val="00982571"/>
    <w:rsid w:val="00982A60"/>
    <w:rsid w:val="00983C4D"/>
    <w:rsid w:val="00983E09"/>
    <w:rsid w:val="00984421"/>
    <w:rsid w:val="00984958"/>
    <w:rsid w:val="009851E3"/>
    <w:rsid w:val="0098547A"/>
    <w:rsid w:val="009855D2"/>
    <w:rsid w:val="0098651B"/>
    <w:rsid w:val="00986708"/>
    <w:rsid w:val="00986B77"/>
    <w:rsid w:val="009873E7"/>
    <w:rsid w:val="00987E61"/>
    <w:rsid w:val="00991BDC"/>
    <w:rsid w:val="00992574"/>
    <w:rsid w:val="0099308B"/>
    <w:rsid w:val="00993767"/>
    <w:rsid w:val="00993EFE"/>
    <w:rsid w:val="009944D3"/>
    <w:rsid w:val="0099479A"/>
    <w:rsid w:val="00994C39"/>
    <w:rsid w:val="00994F62"/>
    <w:rsid w:val="00996C38"/>
    <w:rsid w:val="0099771E"/>
    <w:rsid w:val="009A06A9"/>
    <w:rsid w:val="009A1002"/>
    <w:rsid w:val="009A10A1"/>
    <w:rsid w:val="009A13B2"/>
    <w:rsid w:val="009A4141"/>
    <w:rsid w:val="009A4832"/>
    <w:rsid w:val="009A4968"/>
    <w:rsid w:val="009A560D"/>
    <w:rsid w:val="009A573C"/>
    <w:rsid w:val="009A5B35"/>
    <w:rsid w:val="009A5C80"/>
    <w:rsid w:val="009A6AE9"/>
    <w:rsid w:val="009A6DB1"/>
    <w:rsid w:val="009A6FE9"/>
    <w:rsid w:val="009A71DA"/>
    <w:rsid w:val="009A774E"/>
    <w:rsid w:val="009A77F7"/>
    <w:rsid w:val="009A7CA7"/>
    <w:rsid w:val="009A7E7C"/>
    <w:rsid w:val="009B0114"/>
    <w:rsid w:val="009B04F9"/>
    <w:rsid w:val="009B0A23"/>
    <w:rsid w:val="009B18F2"/>
    <w:rsid w:val="009B1991"/>
    <w:rsid w:val="009B1F25"/>
    <w:rsid w:val="009B26AB"/>
    <w:rsid w:val="009B294F"/>
    <w:rsid w:val="009B2AD2"/>
    <w:rsid w:val="009B3A4E"/>
    <w:rsid w:val="009B4692"/>
    <w:rsid w:val="009B49B4"/>
    <w:rsid w:val="009B4AAA"/>
    <w:rsid w:val="009B5B08"/>
    <w:rsid w:val="009B5C8A"/>
    <w:rsid w:val="009B640C"/>
    <w:rsid w:val="009B663A"/>
    <w:rsid w:val="009B6C0B"/>
    <w:rsid w:val="009B6DDB"/>
    <w:rsid w:val="009B73E2"/>
    <w:rsid w:val="009B79B9"/>
    <w:rsid w:val="009C130E"/>
    <w:rsid w:val="009C199C"/>
    <w:rsid w:val="009C1A68"/>
    <w:rsid w:val="009C1C94"/>
    <w:rsid w:val="009C3005"/>
    <w:rsid w:val="009C34FD"/>
    <w:rsid w:val="009C3D75"/>
    <w:rsid w:val="009C4672"/>
    <w:rsid w:val="009C50FC"/>
    <w:rsid w:val="009C5802"/>
    <w:rsid w:val="009C62F4"/>
    <w:rsid w:val="009C636B"/>
    <w:rsid w:val="009C7602"/>
    <w:rsid w:val="009D0CF1"/>
    <w:rsid w:val="009D122D"/>
    <w:rsid w:val="009D15CF"/>
    <w:rsid w:val="009D1AA2"/>
    <w:rsid w:val="009D360A"/>
    <w:rsid w:val="009D584E"/>
    <w:rsid w:val="009D5B21"/>
    <w:rsid w:val="009D5C70"/>
    <w:rsid w:val="009D71EE"/>
    <w:rsid w:val="009D77BD"/>
    <w:rsid w:val="009D7924"/>
    <w:rsid w:val="009D7A2B"/>
    <w:rsid w:val="009D7C38"/>
    <w:rsid w:val="009E0258"/>
    <w:rsid w:val="009E02A7"/>
    <w:rsid w:val="009E109F"/>
    <w:rsid w:val="009E11CD"/>
    <w:rsid w:val="009E1948"/>
    <w:rsid w:val="009E195E"/>
    <w:rsid w:val="009E2376"/>
    <w:rsid w:val="009E3076"/>
    <w:rsid w:val="009E30BE"/>
    <w:rsid w:val="009E36FB"/>
    <w:rsid w:val="009E3754"/>
    <w:rsid w:val="009E388A"/>
    <w:rsid w:val="009E4034"/>
    <w:rsid w:val="009E5034"/>
    <w:rsid w:val="009E53FB"/>
    <w:rsid w:val="009E561E"/>
    <w:rsid w:val="009E5728"/>
    <w:rsid w:val="009E572C"/>
    <w:rsid w:val="009E5E4D"/>
    <w:rsid w:val="009E692D"/>
    <w:rsid w:val="009E6B26"/>
    <w:rsid w:val="009E6CB8"/>
    <w:rsid w:val="009E6E47"/>
    <w:rsid w:val="009E7929"/>
    <w:rsid w:val="009E7C85"/>
    <w:rsid w:val="009E7E82"/>
    <w:rsid w:val="009E7EB5"/>
    <w:rsid w:val="009F1295"/>
    <w:rsid w:val="009F191C"/>
    <w:rsid w:val="009F3A32"/>
    <w:rsid w:val="009F4491"/>
    <w:rsid w:val="009F4D6A"/>
    <w:rsid w:val="009F4F54"/>
    <w:rsid w:val="009F529F"/>
    <w:rsid w:val="009F5DBE"/>
    <w:rsid w:val="009F6DC0"/>
    <w:rsid w:val="009F6DF4"/>
    <w:rsid w:val="009F6EA0"/>
    <w:rsid w:val="009F7267"/>
    <w:rsid w:val="009F7458"/>
    <w:rsid w:val="009F773F"/>
    <w:rsid w:val="009F7751"/>
    <w:rsid w:val="009F7DCF"/>
    <w:rsid w:val="009F7E49"/>
    <w:rsid w:val="00A00225"/>
    <w:rsid w:val="00A0092C"/>
    <w:rsid w:val="00A010A2"/>
    <w:rsid w:val="00A014AD"/>
    <w:rsid w:val="00A015F8"/>
    <w:rsid w:val="00A01B3C"/>
    <w:rsid w:val="00A02455"/>
    <w:rsid w:val="00A0291E"/>
    <w:rsid w:val="00A029B2"/>
    <w:rsid w:val="00A03A62"/>
    <w:rsid w:val="00A04054"/>
    <w:rsid w:val="00A04AC3"/>
    <w:rsid w:val="00A0542A"/>
    <w:rsid w:val="00A0594F"/>
    <w:rsid w:val="00A05F87"/>
    <w:rsid w:val="00A07200"/>
    <w:rsid w:val="00A07618"/>
    <w:rsid w:val="00A07909"/>
    <w:rsid w:val="00A07CDF"/>
    <w:rsid w:val="00A1007A"/>
    <w:rsid w:val="00A1138A"/>
    <w:rsid w:val="00A120AD"/>
    <w:rsid w:val="00A1267B"/>
    <w:rsid w:val="00A12732"/>
    <w:rsid w:val="00A12EB8"/>
    <w:rsid w:val="00A138C0"/>
    <w:rsid w:val="00A147C0"/>
    <w:rsid w:val="00A14826"/>
    <w:rsid w:val="00A1532F"/>
    <w:rsid w:val="00A15DB7"/>
    <w:rsid w:val="00A16D2F"/>
    <w:rsid w:val="00A16D59"/>
    <w:rsid w:val="00A175E0"/>
    <w:rsid w:val="00A17966"/>
    <w:rsid w:val="00A17F72"/>
    <w:rsid w:val="00A20763"/>
    <w:rsid w:val="00A20BD7"/>
    <w:rsid w:val="00A21718"/>
    <w:rsid w:val="00A22EB4"/>
    <w:rsid w:val="00A230FE"/>
    <w:rsid w:val="00A23156"/>
    <w:rsid w:val="00A233DB"/>
    <w:rsid w:val="00A23449"/>
    <w:rsid w:val="00A23889"/>
    <w:rsid w:val="00A2399B"/>
    <w:rsid w:val="00A23B61"/>
    <w:rsid w:val="00A247CC"/>
    <w:rsid w:val="00A25201"/>
    <w:rsid w:val="00A25221"/>
    <w:rsid w:val="00A26015"/>
    <w:rsid w:val="00A26029"/>
    <w:rsid w:val="00A26D03"/>
    <w:rsid w:val="00A26F4A"/>
    <w:rsid w:val="00A2713B"/>
    <w:rsid w:val="00A2726C"/>
    <w:rsid w:val="00A273CC"/>
    <w:rsid w:val="00A27429"/>
    <w:rsid w:val="00A3032F"/>
    <w:rsid w:val="00A31766"/>
    <w:rsid w:val="00A31F4B"/>
    <w:rsid w:val="00A329AC"/>
    <w:rsid w:val="00A335AD"/>
    <w:rsid w:val="00A33970"/>
    <w:rsid w:val="00A33A6F"/>
    <w:rsid w:val="00A34218"/>
    <w:rsid w:val="00A34B93"/>
    <w:rsid w:val="00A34DD9"/>
    <w:rsid w:val="00A350DB"/>
    <w:rsid w:val="00A356A6"/>
    <w:rsid w:val="00A35843"/>
    <w:rsid w:val="00A35B98"/>
    <w:rsid w:val="00A35E74"/>
    <w:rsid w:val="00A3690B"/>
    <w:rsid w:val="00A37EBF"/>
    <w:rsid w:val="00A400C7"/>
    <w:rsid w:val="00A401C8"/>
    <w:rsid w:val="00A41010"/>
    <w:rsid w:val="00A44248"/>
    <w:rsid w:val="00A44FA3"/>
    <w:rsid w:val="00A46CDA"/>
    <w:rsid w:val="00A47074"/>
    <w:rsid w:val="00A47B32"/>
    <w:rsid w:val="00A5059B"/>
    <w:rsid w:val="00A50947"/>
    <w:rsid w:val="00A51834"/>
    <w:rsid w:val="00A51923"/>
    <w:rsid w:val="00A525CD"/>
    <w:rsid w:val="00A5276A"/>
    <w:rsid w:val="00A53F8C"/>
    <w:rsid w:val="00A5447B"/>
    <w:rsid w:val="00A5472A"/>
    <w:rsid w:val="00A549EF"/>
    <w:rsid w:val="00A55C30"/>
    <w:rsid w:val="00A5779F"/>
    <w:rsid w:val="00A60691"/>
    <w:rsid w:val="00A60CA1"/>
    <w:rsid w:val="00A61598"/>
    <w:rsid w:val="00A6168F"/>
    <w:rsid w:val="00A62D75"/>
    <w:rsid w:val="00A63632"/>
    <w:rsid w:val="00A63FFA"/>
    <w:rsid w:val="00A6462B"/>
    <w:rsid w:val="00A6479C"/>
    <w:rsid w:val="00A66649"/>
    <w:rsid w:val="00A6664B"/>
    <w:rsid w:val="00A67161"/>
    <w:rsid w:val="00A673E0"/>
    <w:rsid w:val="00A67584"/>
    <w:rsid w:val="00A701B8"/>
    <w:rsid w:val="00A704E9"/>
    <w:rsid w:val="00A71BA4"/>
    <w:rsid w:val="00A71C6A"/>
    <w:rsid w:val="00A7245B"/>
    <w:rsid w:val="00A7336A"/>
    <w:rsid w:val="00A735CC"/>
    <w:rsid w:val="00A737BB"/>
    <w:rsid w:val="00A73A48"/>
    <w:rsid w:val="00A73A86"/>
    <w:rsid w:val="00A74027"/>
    <w:rsid w:val="00A749EF"/>
    <w:rsid w:val="00A75227"/>
    <w:rsid w:val="00A755C5"/>
    <w:rsid w:val="00A76178"/>
    <w:rsid w:val="00A76D19"/>
    <w:rsid w:val="00A76D8F"/>
    <w:rsid w:val="00A7726D"/>
    <w:rsid w:val="00A77629"/>
    <w:rsid w:val="00A77BDF"/>
    <w:rsid w:val="00A8046E"/>
    <w:rsid w:val="00A80A03"/>
    <w:rsid w:val="00A80A07"/>
    <w:rsid w:val="00A811B9"/>
    <w:rsid w:val="00A81CE4"/>
    <w:rsid w:val="00A81E2C"/>
    <w:rsid w:val="00A83270"/>
    <w:rsid w:val="00A8329C"/>
    <w:rsid w:val="00A83E8E"/>
    <w:rsid w:val="00A8439D"/>
    <w:rsid w:val="00A852E5"/>
    <w:rsid w:val="00A85363"/>
    <w:rsid w:val="00A85792"/>
    <w:rsid w:val="00A85E19"/>
    <w:rsid w:val="00A86BA3"/>
    <w:rsid w:val="00A87236"/>
    <w:rsid w:val="00A878AD"/>
    <w:rsid w:val="00A9029E"/>
    <w:rsid w:val="00A90795"/>
    <w:rsid w:val="00A917D4"/>
    <w:rsid w:val="00A91918"/>
    <w:rsid w:val="00A91C5B"/>
    <w:rsid w:val="00A91D8F"/>
    <w:rsid w:val="00A91EF0"/>
    <w:rsid w:val="00A9203D"/>
    <w:rsid w:val="00A92FB6"/>
    <w:rsid w:val="00A9320B"/>
    <w:rsid w:val="00A93A82"/>
    <w:rsid w:val="00A94214"/>
    <w:rsid w:val="00A95680"/>
    <w:rsid w:val="00A95BA3"/>
    <w:rsid w:val="00A96157"/>
    <w:rsid w:val="00A96F87"/>
    <w:rsid w:val="00A9710F"/>
    <w:rsid w:val="00A97410"/>
    <w:rsid w:val="00AA000F"/>
    <w:rsid w:val="00AA0CE2"/>
    <w:rsid w:val="00AA1265"/>
    <w:rsid w:val="00AA13B9"/>
    <w:rsid w:val="00AA20E5"/>
    <w:rsid w:val="00AA24A9"/>
    <w:rsid w:val="00AA2CC3"/>
    <w:rsid w:val="00AA3810"/>
    <w:rsid w:val="00AA387F"/>
    <w:rsid w:val="00AA481D"/>
    <w:rsid w:val="00AA4CE8"/>
    <w:rsid w:val="00AA51F5"/>
    <w:rsid w:val="00AA56B3"/>
    <w:rsid w:val="00AA575A"/>
    <w:rsid w:val="00AA5947"/>
    <w:rsid w:val="00AA6226"/>
    <w:rsid w:val="00AA6451"/>
    <w:rsid w:val="00AA6A37"/>
    <w:rsid w:val="00AB0581"/>
    <w:rsid w:val="00AB22D9"/>
    <w:rsid w:val="00AB2344"/>
    <w:rsid w:val="00AB25F5"/>
    <w:rsid w:val="00AB26C3"/>
    <w:rsid w:val="00AB2DFD"/>
    <w:rsid w:val="00AB30D7"/>
    <w:rsid w:val="00AB35D0"/>
    <w:rsid w:val="00AB3C6D"/>
    <w:rsid w:val="00AB3FEC"/>
    <w:rsid w:val="00AB43F2"/>
    <w:rsid w:val="00AB4452"/>
    <w:rsid w:val="00AB469F"/>
    <w:rsid w:val="00AB4BDB"/>
    <w:rsid w:val="00AB4FBA"/>
    <w:rsid w:val="00AB5270"/>
    <w:rsid w:val="00AB57FB"/>
    <w:rsid w:val="00AB5C80"/>
    <w:rsid w:val="00AB5FF7"/>
    <w:rsid w:val="00AB6F77"/>
    <w:rsid w:val="00AB6FDB"/>
    <w:rsid w:val="00AB782B"/>
    <w:rsid w:val="00AC02E3"/>
    <w:rsid w:val="00AC0322"/>
    <w:rsid w:val="00AC265B"/>
    <w:rsid w:val="00AC3BA8"/>
    <w:rsid w:val="00AC474A"/>
    <w:rsid w:val="00AC481B"/>
    <w:rsid w:val="00AC5315"/>
    <w:rsid w:val="00AC571A"/>
    <w:rsid w:val="00AC5876"/>
    <w:rsid w:val="00AC5B0B"/>
    <w:rsid w:val="00AC635A"/>
    <w:rsid w:val="00AC6491"/>
    <w:rsid w:val="00AC6500"/>
    <w:rsid w:val="00AC6695"/>
    <w:rsid w:val="00AC6941"/>
    <w:rsid w:val="00AC6E67"/>
    <w:rsid w:val="00AC7C4E"/>
    <w:rsid w:val="00AC7CDA"/>
    <w:rsid w:val="00AD02A3"/>
    <w:rsid w:val="00AD0450"/>
    <w:rsid w:val="00AD053D"/>
    <w:rsid w:val="00AD0D1C"/>
    <w:rsid w:val="00AD0F08"/>
    <w:rsid w:val="00AD1072"/>
    <w:rsid w:val="00AD15E4"/>
    <w:rsid w:val="00AD1AE9"/>
    <w:rsid w:val="00AD211F"/>
    <w:rsid w:val="00AD229C"/>
    <w:rsid w:val="00AD27AC"/>
    <w:rsid w:val="00AD27F3"/>
    <w:rsid w:val="00AD2883"/>
    <w:rsid w:val="00AD2B28"/>
    <w:rsid w:val="00AD2F2D"/>
    <w:rsid w:val="00AD3CD5"/>
    <w:rsid w:val="00AD4187"/>
    <w:rsid w:val="00AD4541"/>
    <w:rsid w:val="00AD48C8"/>
    <w:rsid w:val="00AD4E2F"/>
    <w:rsid w:val="00AD554E"/>
    <w:rsid w:val="00AD68CD"/>
    <w:rsid w:val="00AD6C40"/>
    <w:rsid w:val="00AD6F8D"/>
    <w:rsid w:val="00AD7020"/>
    <w:rsid w:val="00AD7BB6"/>
    <w:rsid w:val="00AE12BC"/>
    <w:rsid w:val="00AE14F0"/>
    <w:rsid w:val="00AE1DEC"/>
    <w:rsid w:val="00AE35EC"/>
    <w:rsid w:val="00AE3B49"/>
    <w:rsid w:val="00AE42FE"/>
    <w:rsid w:val="00AE451D"/>
    <w:rsid w:val="00AE49D7"/>
    <w:rsid w:val="00AE4CC0"/>
    <w:rsid w:val="00AE5800"/>
    <w:rsid w:val="00AE6398"/>
    <w:rsid w:val="00AE720C"/>
    <w:rsid w:val="00AE74F9"/>
    <w:rsid w:val="00AE75F0"/>
    <w:rsid w:val="00AE76FA"/>
    <w:rsid w:val="00AF1857"/>
    <w:rsid w:val="00AF1A12"/>
    <w:rsid w:val="00AF1FF0"/>
    <w:rsid w:val="00AF24E9"/>
    <w:rsid w:val="00AF31E4"/>
    <w:rsid w:val="00AF388F"/>
    <w:rsid w:val="00AF3E59"/>
    <w:rsid w:val="00AF428B"/>
    <w:rsid w:val="00AF501E"/>
    <w:rsid w:val="00AF50CC"/>
    <w:rsid w:val="00AF60EA"/>
    <w:rsid w:val="00AF648F"/>
    <w:rsid w:val="00AF709A"/>
    <w:rsid w:val="00AF76CE"/>
    <w:rsid w:val="00AF7863"/>
    <w:rsid w:val="00AF7BA4"/>
    <w:rsid w:val="00B0028B"/>
    <w:rsid w:val="00B005AC"/>
    <w:rsid w:val="00B00925"/>
    <w:rsid w:val="00B00B80"/>
    <w:rsid w:val="00B00D30"/>
    <w:rsid w:val="00B0109B"/>
    <w:rsid w:val="00B022A4"/>
    <w:rsid w:val="00B04289"/>
    <w:rsid w:val="00B04CD0"/>
    <w:rsid w:val="00B04EC8"/>
    <w:rsid w:val="00B0519E"/>
    <w:rsid w:val="00B052E4"/>
    <w:rsid w:val="00B057F8"/>
    <w:rsid w:val="00B05EAF"/>
    <w:rsid w:val="00B05FED"/>
    <w:rsid w:val="00B064E3"/>
    <w:rsid w:val="00B067AD"/>
    <w:rsid w:val="00B06EC2"/>
    <w:rsid w:val="00B07CCA"/>
    <w:rsid w:val="00B07E9E"/>
    <w:rsid w:val="00B108C6"/>
    <w:rsid w:val="00B112BE"/>
    <w:rsid w:val="00B118B9"/>
    <w:rsid w:val="00B11D97"/>
    <w:rsid w:val="00B11DC2"/>
    <w:rsid w:val="00B12327"/>
    <w:rsid w:val="00B1309D"/>
    <w:rsid w:val="00B13192"/>
    <w:rsid w:val="00B13315"/>
    <w:rsid w:val="00B13A38"/>
    <w:rsid w:val="00B13F90"/>
    <w:rsid w:val="00B143AA"/>
    <w:rsid w:val="00B1467A"/>
    <w:rsid w:val="00B1551B"/>
    <w:rsid w:val="00B1553D"/>
    <w:rsid w:val="00B15FDC"/>
    <w:rsid w:val="00B167DC"/>
    <w:rsid w:val="00B16A56"/>
    <w:rsid w:val="00B16A70"/>
    <w:rsid w:val="00B16C2F"/>
    <w:rsid w:val="00B16C94"/>
    <w:rsid w:val="00B16F61"/>
    <w:rsid w:val="00B17105"/>
    <w:rsid w:val="00B175F7"/>
    <w:rsid w:val="00B17ADD"/>
    <w:rsid w:val="00B17BE6"/>
    <w:rsid w:val="00B20B0B"/>
    <w:rsid w:val="00B2251F"/>
    <w:rsid w:val="00B22EF0"/>
    <w:rsid w:val="00B232DA"/>
    <w:rsid w:val="00B2392E"/>
    <w:rsid w:val="00B248EA"/>
    <w:rsid w:val="00B2591A"/>
    <w:rsid w:val="00B25EF7"/>
    <w:rsid w:val="00B25F0F"/>
    <w:rsid w:val="00B26564"/>
    <w:rsid w:val="00B26756"/>
    <w:rsid w:val="00B2693B"/>
    <w:rsid w:val="00B26C7C"/>
    <w:rsid w:val="00B26D7B"/>
    <w:rsid w:val="00B270FE"/>
    <w:rsid w:val="00B30828"/>
    <w:rsid w:val="00B3088F"/>
    <w:rsid w:val="00B3171E"/>
    <w:rsid w:val="00B31EFB"/>
    <w:rsid w:val="00B32044"/>
    <w:rsid w:val="00B323E7"/>
    <w:rsid w:val="00B325E4"/>
    <w:rsid w:val="00B33202"/>
    <w:rsid w:val="00B33FCF"/>
    <w:rsid w:val="00B357FB"/>
    <w:rsid w:val="00B361F5"/>
    <w:rsid w:val="00B362DB"/>
    <w:rsid w:val="00B36F5E"/>
    <w:rsid w:val="00B3789E"/>
    <w:rsid w:val="00B37E3A"/>
    <w:rsid w:val="00B37F57"/>
    <w:rsid w:val="00B40386"/>
    <w:rsid w:val="00B40871"/>
    <w:rsid w:val="00B412B4"/>
    <w:rsid w:val="00B41A52"/>
    <w:rsid w:val="00B426AE"/>
    <w:rsid w:val="00B42BE2"/>
    <w:rsid w:val="00B43043"/>
    <w:rsid w:val="00B43161"/>
    <w:rsid w:val="00B436D1"/>
    <w:rsid w:val="00B440FC"/>
    <w:rsid w:val="00B44492"/>
    <w:rsid w:val="00B445C0"/>
    <w:rsid w:val="00B44FC2"/>
    <w:rsid w:val="00B45A02"/>
    <w:rsid w:val="00B47ED2"/>
    <w:rsid w:val="00B50587"/>
    <w:rsid w:val="00B50B8A"/>
    <w:rsid w:val="00B512D5"/>
    <w:rsid w:val="00B5188C"/>
    <w:rsid w:val="00B51FD4"/>
    <w:rsid w:val="00B52ABF"/>
    <w:rsid w:val="00B52EF9"/>
    <w:rsid w:val="00B533FB"/>
    <w:rsid w:val="00B53830"/>
    <w:rsid w:val="00B53E58"/>
    <w:rsid w:val="00B5516F"/>
    <w:rsid w:val="00B554BB"/>
    <w:rsid w:val="00B5569E"/>
    <w:rsid w:val="00B55AC4"/>
    <w:rsid w:val="00B56068"/>
    <w:rsid w:val="00B56E67"/>
    <w:rsid w:val="00B56EBC"/>
    <w:rsid w:val="00B57F42"/>
    <w:rsid w:val="00B60760"/>
    <w:rsid w:val="00B60A67"/>
    <w:rsid w:val="00B614DA"/>
    <w:rsid w:val="00B62063"/>
    <w:rsid w:val="00B6221B"/>
    <w:rsid w:val="00B6268C"/>
    <w:rsid w:val="00B627AA"/>
    <w:rsid w:val="00B627F2"/>
    <w:rsid w:val="00B628DC"/>
    <w:rsid w:val="00B62B28"/>
    <w:rsid w:val="00B63322"/>
    <w:rsid w:val="00B6429D"/>
    <w:rsid w:val="00B647A7"/>
    <w:rsid w:val="00B64EA9"/>
    <w:rsid w:val="00B66625"/>
    <w:rsid w:val="00B66BA0"/>
    <w:rsid w:val="00B670EA"/>
    <w:rsid w:val="00B704A4"/>
    <w:rsid w:val="00B70516"/>
    <w:rsid w:val="00B716F1"/>
    <w:rsid w:val="00B72511"/>
    <w:rsid w:val="00B727D5"/>
    <w:rsid w:val="00B7295B"/>
    <w:rsid w:val="00B72ADC"/>
    <w:rsid w:val="00B73AD5"/>
    <w:rsid w:val="00B73F4C"/>
    <w:rsid w:val="00B76D25"/>
    <w:rsid w:val="00B7707D"/>
    <w:rsid w:val="00B770A5"/>
    <w:rsid w:val="00B81411"/>
    <w:rsid w:val="00B81A60"/>
    <w:rsid w:val="00B81C32"/>
    <w:rsid w:val="00B8238B"/>
    <w:rsid w:val="00B82C94"/>
    <w:rsid w:val="00B83D8A"/>
    <w:rsid w:val="00B84A5F"/>
    <w:rsid w:val="00B8500A"/>
    <w:rsid w:val="00B852CA"/>
    <w:rsid w:val="00B85A49"/>
    <w:rsid w:val="00B85F01"/>
    <w:rsid w:val="00B86891"/>
    <w:rsid w:val="00B87950"/>
    <w:rsid w:val="00B87E7A"/>
    <w:rsid w:val="00B9064C"/>
    <w:rsid w:val="00B9074E"/>
    <w:rsid w:val="00B90F9F"/>
    <w:rsid w:val="00B926E9"/>
    <w:rsid w:val="00B93300"/>
    <w:rsid w:val="00B945CC"/>
    <w:rsid w:val="00B96AB3"/>
    <w:rsid w:val="00B96D7A"/>
    <w:rsid w:val="00B971E5"/>
    <w:rsid w:val="00B97223"/>
    <w:rsid w:val="00B977DA"/>
    <w:rsid w:val="00B97A60"/>
    <w:rsid w:val="00B97F69"/>
    <w:rsid w:val="00BA00ED"/>
    <w:rsid w:val="00BA0B44"/>
    <w:rsid w:val="00BA121D"/>
    <w:rsid w:val="00BA19B4"/>
    <w:rsid w:val="00BA1C96"/>
    <w:rsid w:val="00BA3D45"/>
    <w:rsid w:val="00BA3F3F"/>
    <w:rsid w:val="00BA44AE"/>
    <w:rsid w:val="00BA4851"/>
    <w:rsid w:val="00BA48E8"/>
    <w:rsid w:val="00BA4B29"/>
    <w:rsid w:val="00BA5051"/>
    <w:rsid w:val="00BA5A8D"/>
    <w:rsid w:val="00BA670A"/>
    <w:rsid w:val="00BA7512"/>
    <w:rsid w:val="00BB034E"/>
    <w:rsid w:val="00BB17FD"/>
    <w:rsid w:val="00BB1BAA"/>
    <w:rsid w:val="00BB287A"/>
    <w:rsid w:val="00BB29D4"/>
    <w:rsid w:val="00BB2BE5"/>
    <w:rsid w:val="00BB32CF"/>
    <w:rsid w:val="00BB3E88"/>
    <w:rsid w:val="00BB3FE8"/>
    <w:rsid w:val="00BB4313"/>
    <w:rsid w:val="00BB6D31"/>
    <w:rsid w:val="00BB6FE0"/>
    <w:rsid w:val="00BB73BC"/>
    <w:rsid w:val="00BB772A"/>
    <w:rsid w:val="00BB77D6"/>
    <w:rsid w:val="00BB7D7B"/>
    <w:rsid w:val="00BC0C0E"/>
    <w:rsid w:val="00BC0F66"/>
    <w:rsid w:val="00BC11E3"/>
    <w:rsid w:val="00BC1B92"/>
    <w:rsid w:val="00BC1E2F"/>
    <w:rsid w:val="00BC2B18"/>
    <w:rsid w:val="00BC3C32"/>
    <w:rsid w:val="00BC460A"/>
    <w:rsid w:val="00BC48A4"/>
    <w:rsid w:val="00BC4D2C"/>
    <w:rsid w:val="00BC54F7"/>
    <w:rsid w:val="00BC6BDE"/>
    <w:rsid w:val="00BD087E"/>
    <w:rsid w:val="00BD112C"/>
    <w:rsid w:val="00BD1CB3"/>
    <w:rsid w:val="00BD1E0E"/>
    <w:rsid w:val="00BD2DFA"/>
    <w:rsid w:val="00BD30A9"/>
    <w:rsid w:val="00BD311F"/>
    <w:rsid w:val="00BD4085"/>
    <w:rsid w:val="00BD40F3"/>
    <w:rsid w:val="00BD52BE"/>
    <w:rsid w:val="00BD534C"/>
    <w:rsid w:val="00BD577C"/>
    <w:rsid w:val="00BD5F3D"/>
    <w:rsid w:val="00BD64CF"/>
    <w:rsid w:val="00BD696E"/>
    <w:rsid w:val="00BD6F6A"/>
    <w:rsid w:val="00BD78AD"/>
    <w:rsid w:val="00BD7D0B"/>
    <w:rsid w:val="00BE0671"/>
    <w:rsid w:val="00BE0A7A"/>
    <w:rsid w:val="00BE256F"/>
    <w:rsid w:val="00BE2683"/>
    <w:rsid w:val="00BE29E7"/>
    <w:rsid w:val="00BE2D3A"/>
    <w:rsid w:val="00BE30D8"/>
    <w:rsid w:val="00BE347E"/>
    <w:rsid w:val="00BE3F83"/>
    <w:rsid w:val="00BE5CF2"/>
    <w:rsid w:val="00BE66BD"/>
    <w:rsid w:val="00BE683C"/>
    <w:rsid w:val="00BF084B"/>
    <w:rsid w:val="00BF1017"/>
    <w:rsid w:val="00BF18D2"/>
    <w:rsid w:val="00BF1B01"/>
    <w:rsid w:val="00BF1C22"/>
    <w:rsid w:val="00BF2067"/>
    <w:rsid w:val="00BF2D8A"/>
    <w:rsid w:val="00BF38D4"/>
    <w:rsid w:val="00BF3FE0"/>
    <w:rsid w:val="00BF46D8"/>
    <w:rsid w:val="00BF4FD6"/>
    <w:rsid w:val="00BF5904"/>
    <w:rsid w:val="00BF5CE3"/>
    <w:rsid w:val="00BF601A"/>
    <w:rsid w:val="00BF64A4"/>
    <w:rsid w:val="00BF66B9"/>
    <w:rsid w:val="00BF71D6"/>
    <w:rsid w:val="00BF78CD"/>
    <w:rsid w:val="00C00373"/>
    <w:rsid w:val="00C019C8"/>
    <w:rsid w:val="00C01CD3"/>
    <w:rsid w:val="00C031CA"/>
    <w:rsid w:val="00C035CC"/>
    <w:rsid w:val="00C0520F"/>
    <w:rsid w:val="00C0706B"/>
    <w:rsid w:val="00C0710A"/>
    <w:rsid w:val="00C07D5C"/>
    <w:rsid w:val="00C1010D"/>
    <w:rsid w:val="00C10B63"/>
    <w:rsid w:val="00C10F79"/>
    <w:rsid w:val="00C112ED"/>
    <w:rsid w:val="00C11524"/>
    <w:rsid w:val="00C11B77"/>
    <w:rsid w:val="00C12609"/>
    <w:rsid w:val="00C13B50"/>
    <w:rsid w:val="00C14079"/>
    <w:rsid w:val="00C14610"/>
    <w:rsid w:val="00C148DA"/>
    <w:rsid w:val="00C14960"/>
    <w:rsid w:val="00C14ABC"/>
    <w:rsid w:val="00C150B2"/>
    <w:rsid w:val="00C151DD"/>
    <w:rsid w:val="00C15A99"/>
    <w:rsid w:val="00C15D6E"/>
    <w:rsid w:val="00C15F4D"/>
    <w:rsid w:val="00C1617C"/>
    <w:rsid w:val="00C175A1"/>
    <w:rsid w:val="00C1791D"/>
    <w:rsid w:val="00C20232"/>
    <w:rsid w:val="00C21E21"/>
    <w:rsid w:val="00C225BC"/>
    <w:rsid w:val="00C22DB1"/>
    <w:rsid w:val="00C22DCA"/>
    <w:rsid w:val="00C23E54"/>
    <w:rsid w:val="00C24009"/>
    <w:rsid w:val="00C241D7"/>
    <w:rsid w:val="00C24B1E"/>
    <w:rsid w:val="00C252C0"/>
    <w:rsid w:val="00C257EA"/>
    <w:rsid w:val="00C25CC7"/>
    <w:rsid w:val="00C2692D"/>
    <w:rsid w:val="00C269C4"/>
    <w:rsid w:val="00C2720E"/>
    <w:rsid w:val="00C27272"/>
    <w:rsid w:val="00C273E2"/>
    <w:rsid w:val="00C30BDE"/>
    <w:rsid w:val="00C31373"/>
    <w:rsid w:val="00C31F24"/>
    <w:rsid w:val="00C322D4"/>
    <w:rsid w:val="00C325D7"/>
    <w:rsid w:val="00C32D81"/>
    <w:rsid w:val="00C330EC"/>
    <w:rsid w:val="00C33337"/>
    <w:rsid w:val="00C333DF"/>
    <w:rsid w:val="00C3377E"/>
    <w:rsid w:val="00C3395E"/>
    <w:rsid w:val="00C342F0"/>
    <w:rsid w:val="00C3490F"/>
    <w:rsid w:val="00C355B1"/>
    <w:rsid w:val="00C35648"/>
    <w:rsid w:val="00C357D0"/>
    <w:rsid w:val="00C357E0"/>
    <w:rsid w:val="00C35F02"/>
    <w:rsid w:val="00C371B8"/>
    <w:rsid w:val="00C37413"/>
    <w:rsid w:val="00C379BF"/>
    <w:rsid w:val="00C37FC5"/>
    <w:rsid w:val="00C40458"/>
    <w:rsid w:val="00C40958"/>
    <w:rsid w:val="00C40A41"/>
    <w:rsid w:val="00C41180"/>
    <w:rsid w:val="00C4139E"/>
    <w:rsid w:val="00C41481"/>
    <w:rsid w:val="00C41F09"/>
    <w:rsid w:val="00C42DAB"/>
    <w:rsid w:val="00C43831"/>
    <w:rsid w:val="00C438F5"/>
    <w:rsid w:val="00C43CD2"/>
    <w:rsid w:val="00C43DC9"/>
    <w:rsid w:val="00C44127"/>
    <w:rsid w:val="00C4419C"/>
    <w:rsid w:val="00C445BA"/>
    <w:rsid w:val="00C447E0"/>
    <w:rsid w:val="00C44B62"/>
    <w:rsid w:val="00C45140"/>
    <w:rsid w:val="00C45B35"/>
    <w:rsid w:val="00C4626F"/>
    <w:rsid w:val="00C46B5A"/>
    <w:rsid w:val="00C47167"/>
    <w:rsid w:val="00C473FF"/>
    <w:rsid w:val="00C47477"/>
    <w:rsid w:val="00C47AAB"/>
    <w:rsid w:val="00C5046E"/>
    <w:rsid w:val="00C51264"/>
    <w:rsid w:val="00C528FE"/>
    <w:rsid w:val="00C52B96"/>
    <w:rsid w:val="00C52BAA"/>
    <w:rsid w:val="00C53280"/>
    <w:rsid w:val="00C53F4B"/>
    <w:rsid w:val="00C53F83"/>
    <w:rsid w:val="00C544ED"/>
    <w:rsid w:val="00C55210"/>
    <w:rsid w:val="00C55345"/>
    <w:rsid w:val="00C55918"/>
    <w:rsid w:val="00C5602C"/>
    <w:rsid w:val="00C56C5C"/>
    <w:rsid w:val="00C56CA5"/>
    <w:rsid w:val="00C56E06"/>
    <w:rsid w:val="00C5748B"/>
    <w:rsid w:val="00C578E7"/>
    <w:rsid w:val="00C57DF8"/>
    <w:rsid w:val="00C603FA"/>
    <w:rsid w:val="00C6152C"/>
    <w:rsid w:val="00C6154A"/>
    <w:rsid w:val="00C61CA4"/>
    <w:rsid w:val="00C61E44"/>
    <w:rsid w:val="00C62852"/>
    <w:rsid w:val="00C62FA3"/>
    <w:rsid w:val="00C63A67"/>
    <w:rsid w:val="00C63CE5"/>
    <w:rsid w:val="00C644ED"/>
    <w:rsid w:val="00C64630"/>
    <w:rsid w:val="00C648B5"/>
    <w:rsid w:val="00C65059"/>
    <w:rsid w:val="00C65A02"/>
    <w:rsid w:val="00C65FE2"/>
    <w:rsid w:val="00C663D5"/>
    <w:rsid w:val="00C66933"/>
    <w:rsid w:val="00C67806"/>
    <w:rsid w:val="00C67BFF"/>
    <w:rsid w:val="00C7008B"/>
    <w:rsid w:val="00C70226"/>
    <w:rsid w:val="00C70656"/>
    <w:rsid w:val="00C7087C"/>
    <w:rsid w:val="00C70A22"/>
    <w:rsid w:val="00C7119F"/>
    <w:rsid w:val="00C71230"/>
    <w:rsid w:val="00C714B3"/>
    <w:rsid w:val="00C71A80"/>
    <w:rsid w:val="00C72B6C"/>
    <w:rsid w:val="00C72C6F"/>
    <w:rsid w:val="00C72E1A"/>
    <w:rsid w:val="00C73010"/>
    <w:rsid w:val="00C73336"/>
    <w:rsid w:val="00C73563"/>
    <w:rsid w:val="00C738DC"/>
    <w:rsid w:val="00C740BC"/>
    <w:rsid w:val="00C7439A"/>
    <w:rsid w:val="00C749ED"/>
    <w:rsid w:val="00C75F42"/>
    <w:rsid w:val="00C76177"/>
    <w:rsid w:val="00C7661A"/>
    <w:rsid w:val="00C769D0"/>
    <w:rsid w:val="00C77C6C"/>
    <w:rsid w:val="00C77EEF"/>
    <w:rsid w:val="00C77F08"/>
    <w:rsid w:val="00C77F29"/>
    <w:rsid w:val="00C807A6"/>
    <w:rsid w:val="00C809A9"/>
    <w:rsid w:val="00C81B19"/>
    <w:rsid w:val="00C82C55"/>
    <w:rsid w:val="00C83150"/>
    <w:rsid w:val="00C83574"/>
    <w:rsid w:val="00C83D64"/>
    <w:rsid w:val="00C84603"/>
    <w:rsid w:val="00C853BD"/>
    <w:rsid w:val="00C85AD4"/>
    <w:rsid w:val="00C85DD8"/>
    <w:rsid w:val="00C871DF"/>
    <w:rsid w:val="00C87319"/>
    <w:rsid w:val="00C8745C"/>
    <w:rsid w:val="00C877CE"/>
    <w:rsid w:val="00C878C0"/>
    <w:rsid w:val="00C87D04"/>
    <w:rsid w:val="00C87FBB"/>
    <w:rsid w:val="00C905C2"/>
    <w:rsid w:val="00C90C3A"/>
    <w:rsid w:val="00C918FE"/>
    <w:rsid w:val="00C92599"/>
    <w:rsid w:val="00C92DA4"/>
    <w:rsid w:val="00C93511"/>
    <w:rsid w:val="00C94D92"/>
    <w:rsid w:val="00C94DFB"/>
    <w:rsid w:val="00C954D4"/>
    <w:rsid w:val="00C96506"/>
    <w:rsid w:val="00C971D1"/>
    <w:rsid w:val="00CA0397"/>
    <w:rsid w:val="00CA05F1"/>
    <w:rsid w:val="00CA1533"/>
    <w:rsid w:val="00CA1A8A"/>
    <w:rsid w:val="00CA20BA"/>
    <w:rsid w:val="00CA2AE6"/>
    <w:rsid w:val="00CA2AEC"/>
    <w:rsid w:val="00CA3133"/>
    <w:rsid w:val="00CA46B1"/>
    <w:rsid w:val="00CA5EFD"/>
    <w:rsid w:val="00CA601B"/>
    <w:rsid w:val="00CA62CB"/>
    <w:rsid w:val="00CA6606"/>
    <w:rsid w:val="00CA6C46"/>
    <w:rsid w:val="00CA72A1"/>
    <w:rsid w:val="00CA75AF"/>
    <w:rsid w:val="00CA78A1"/>
    <w:rsid w:val="00CA78B5"/>
    <w:rsid w:val="00CA7B8C"/>
    <w:rsid w:val="00CB0B54"/>
    <w:rsid w:val="00CB0EB5"/>
    <w:rsid w:val="00CB1A52"/>
    <w:rsid w:val="00CB2FB5"/>
    <w:rsid w:val="00CB304C"/>
    <w:rsid w:val="00CB3319"/>
    <w:rsid w:val="00CB3509"/>
    <w:rsid w:val="00CB4E94"/>
    <w:rsid w:val="00CB5396"/>
    <w:rsid w:val="00CB5938"/>
    <w:rsid w:val="00CB6376"/>
    <w:rsid w:val="00CB63A5"/>
    <w:rsid w:val="00CB7121"/>
    <w:rsid w:val="00CB768F"/>
    <w:rsid w:val="00CB7D48"/>
    <w:rsid w:val="00CB7D5C"/>
    <w:rsid w:val="00CC026D"/>
    <w:rsid w:val="00CC036B"/>
    <w:rsid w:val="00CC0435"/>
    <w:rsid w:val="00CC04D6"/>
    <w:rsid w:val="00CC0B61"/>
    <w:rsid w:val="00CC0BFD"/>
    <w:rsid w:val="00CC224B"/>
    <w:rsid w:val="00CC27AC"/>
    <w:rsid w:val="00CC2F1A"/>
    <w:rsid w:val="00CC348C"/>
    <w:rsid w:val="00CC3554"/>
    <w:rsid w:val="00CC3885"/>
    <w:rsid w:val="00CC3D6D"/>
    <w:rsid w:val="00CC51D8"/>
    <w:rsid w:val="00CC593B"/>
    <w:rsid w:val="00CC6A5B"/>
    <w:rsid w:val="00CC6CFF"/>
    <w:rsid w:val="00CC7260"/>
    <w:rsid w:val="00CC72E6"/>
    <w:rsid w:val="00CD090F"/>
    <w:rsid w:val="00CD0D6C"/>
    <w:rsid w:val="00CD0F64"/>
    <w:rsid w:val="00CD11A2"/>
    <w:rsid w:val="00CD132F"/>
    <w:rsid w:val="00CD1634"/>
    <w:rsid w:val="00CD2EA3"/>
    <w:rsid w:val="00CD3822"/>
    <w:rsid w:val="00CD3937"/>
    <w:rsid w:val="00CD4460"/>
    <w:rsid w:val="00CD4A05"/>
    <w:rsid w:val="00CD4F00"/>
    <w:rsid w:val="00CD4FF8"/>
    <w:rsid w:val="00CD4FFC"/>
    <w:rsid w:val="00CD55EF"/>
    <w:rsid w:val="00CD5788"/>
    <w:rsid w:val="00CD61DE"/>
    <w:rsid w:val="00CD6267"/>
    <w:rsid w:val="00CD6A84"/>
    <w:rsid w:val="00CD7DF6"/>
    <w:rsid w:val="00CE0196"/>
    <w:rsid w:val="00CE076A"/>
    <w:rsid w:val="00CE0960"/>
    <w:rsid w:val="00CE15D9"/>
    <w:rsid w:val="00CE184C"/>
    <w:rsid w:val="00CE18E5"/>
    <w:rsid w:val="00CE1BE2"/>
    <w:rsid w:val="00CE1C61"/>
    <w:rsid w:val="00CE1C72"/>
    <w:rsid w:val="00CE1FD4"/>
    <w:rsid w:val="00CE22BA"/>
    <w:rsid w:val="00CE22FB"/>
    <w:rsid w:val="00CE346E"/>
    <w:rsid w:val="00CE3ADC"/>
    <w:rsid w:val="00CE4322"/>
    <w:rsid w:val="00CE5515"/>
    <w:rsid w:val="00CE5659"/>
    <w:rsid w:val="00CE5919"/>
    <w:rsid w:val="00CE6284"/>
    <w:rsid w:val="00CE6C1B"/>
    <w:rsid w:val="00CE6F9A"/>
    <w:rsid w:val="00CE707C"/>
    <w:rsid w:val="00CE70DA"/>
    <w:rsid w:val="00CE7966"/>
    <w:rsid w:val="00CE7BEA"/>
    <w:rsid w:val="00CF00E0"/>
    <w:rsid w:val="00CF0F93"/>
    <w:rsid w:val="00CF1B34"/>
    <w:rsid w:val="00CF21AA"/>
    <w:rsid w:val="00CF34D5"/>
    <w:rsid w:val="00CF3681"/>
    <w:rsid w:val="00CF3C54"/>
    <w:rsid w:val="00CF3F0E"/>
    <w:rsid w:val="00CF4D31"/>
    <w:rsid w:val="00CF4FBF"/>
    <w:rsid w:val="00CF5512"/>
    <w:rsid w:val="00CF57FD"/>
    <w:rsid w:val="00CF58B7"/>
    <w:rsid w:val="00CF5F9A"/>
    <w:rsid w:val="00CF63FA"/>
    <w:rsid w:val="00CF717A"/>
    <w:rsid w:val="00CF7E76"/>
    <w:rsid w:val="00D003C9"/>
    <w:rsid w:val="00D00487"/>
    <w:rsid w:val="00D00E1F"/>
    <w:rsid w:val="00D010E9"/>
    <w:rsid w:val="00D014EA"/>
    <w:rsid w:val="00D0157D"/>
    <w:rsid w:val="00D01AB9"/>
    <w:rsid w:val="00D01B50"/>
    <w:rsid w:val="00D02184"/>
    <w:rsid w:val="00D026EC"/>
    <w:rsid w:val="00D02A27"/>
    <w:rsid w:val="00D030B0"/>
    <w:rsid w:val="00D03A80"/>
    <w:rsid w:val="00D03C8C"/>
    <w:rsid w:val="00D0424B"/>
    <w:rsid w:val="00D049B6"/>
    <w:rsid w:val="00D04A2C"/>
    <w:rsid w:val="00D04EE5"/>
    <w:rsid w:val="00D04FEC"/>
    <w:rsid w:val="00D05B82"/>
    <w:rsid w:val="00D06597"/>
    <w:rsid w:val="00D069D8"/>
    <w:rsid w:val="00D069FE"/>
    <w:rsid w:val="00D071A7"/>
    <w:rsid w:val="00D072BB"/>
    <w:rsid w:val="00D0758E"/>
    <w:rsid w:val="00D10253"/>
    <w:rsid w:val="00D1077C"/>
    <w:rsid w:val="00D10B5C"/>
    <w:rsid w:val="00D10E7C"/>
    <w:rsid w:val="00D11369"/>
    <w:rsid w:val="00D117FF"/>
    <w:rsid w:val="00D11F4E"/>
    <w:rsid w:val="00D12701"/>
    <w:rsid w:val="00D139D2"/>
    <w:rsid w:val="00D14554"/>
    <w:rsid w:val="00D1498C"/>
    <w:rsid w:val="00D14CED"/>
    <w:rsid w:val="00D14F2A"/>
    <w:rsid w:val="00D15701"/>
    <w:rsid w:val="00D15900"/>
    <w:rsid w:val="00D16203"/>
    <w:rsid w:val="00D162DE"/>
    <w:rsid w:val="00D1641F"/>
    <w:rsid w:val="00D16A0F"/>
    <w:rsid w:val="00D16D3F"/>
    <w:rsid w:val="00D17AE8"/>
    <w:rsid w:val="00D17CBD"/>
    <w:rsid w:val="00D17F35"/>
    <w:rsid w:val="00D210D6"/>
    <w:rsid w:val="00D21486"/>
    <w:rsid w:val="00D214C5"/>
    <w:rsid w:val="00D2195F"/>
    <w:rsid w:val="00D219AC"/>
    <w:rsid w:val="00D227ED"/>
    <w:rsid w:val="00D22F45"/>
    <w:rsid w:val="00D23168"/>
    <w:rsid w:val="00D233AF"/>
    <w:rsid w:val="00D23790"/>
    <w:rsid w:val="00D23884"/>
    <w:rsid w:val="00D23979"/>
    <w:rsid w:val="00D253CB"/>
    <w:rsid w:val="00D255ED"/>
    <w:rsid w:val="00D266F9"/>
    <w:rsid w:val="00D26B57"/>
    <w:rsid w:val="00D26DBD"/>
    <w:rsid w:val="00D27336"/>
    <w:rsid w:val="00D27CA4"/>
    <w:rsid w:val="00D30415"/>
    <w:rsid w:val="00D30E9A"/>
    <w:rsid w:val="00D30EE7"/>
    <w:rsid w:val="00D314A8"/>
    <w:rsid w:val="00D314B7"/>
    <w:rsid w:val="00D31AC2"/>
    <w:rsid w:val="00D31E9C"/>
    <w:rsid w:val="00D3288F"/>
    <w:rsid w:val="00D33579"/>
    <w:rsid w:val="00D33A8B"/>
    <w:rsid w:val="00D33C01"/>
    <w:rsid w:val="00D33C61"/>
    <w:rsid w:val="00D33FB4"/>
    <w:rsid w:val="00D346E0"/>
    <w:rsid w:val="00D353C6"/>
    <w:rsid w:val="00D35A70"/>
    <w:rsid w:val="00D35BD8"/>
    <w:rsid w:val="00D3623E"/>
    <w:rsid w:val="00D36352"/>
    <w:rsid w:val="00D36735"/>
    <w:rsid w:val="00D3713C"/>
    <w:rsid w:val="00D37539"/>
    <w:rsid w:val="00D4130D"/>
    <w:rsid w:val="00D433DA"/>
    <w:rsid w:val="00D435D2"/>
    <w:rsid w:val="00D44C6F"/>
    <w:rsid w:val="00D44FBD"/>
    <w:rsid w:val="00D45A8C"/>
    <w:rsid w:val="00D45A9D"/>
    <w:rsid w:val="00D47400"/>
    <w:rsid w:val="00D474D2"/>
    <w:rsid w:val="00D47A32"/>
    <w:rsid w:val="00D47A7E"/>
    <w:rsid w:val="00D50C8B"/>
    <w:rsid w:val="00D51CBA"/>
    <w:rsid w:val="00D51D2C"/>
    <w:rsid w:val="00D520BA"/>
    <w:rsid w:val="00D52190"/>
    <w:rsid w:val="00D5382F"/>
    <w:rsid w:val="00D53B90"/>
    <w:rsid w:val="00D54971"/>
    <w:rsid w:val="00D54A26"/>
    <w:rsid w:val="00D54B28"/>
    <w:rsid w:val="00D54C27"/>
    <w:rsid w:val="00D55064"/>
    <w:rsid w:val="00D5512F"/>
    <w:rsid w:val="00D55BAA"/>
    <w:rsid w:val="00D56757"/>
    <w:rsid w:val="00D56D46"/>
    <w:rsid w:val="00D575F6"/>
    <w:rsid w:val="00D60B7A"/>
    <w:rsid w:val="00D60FF4"/>
    <w:rsid w:val="00D6251A"/>
    <w:rsid w:val="00D625E2"/>
    <w:rsid w:val="00D62675"/>
    <w:rsid w:val="00D63FAC"/>
    <w:rsid w:val="00D648A9"/>
    <w:rsid w:val="00D64D94"/>
    <w:rsid w:val="00D650CF"/>
    <w:rsid w:val="00D651D9"/>
    <w:rsid w:val="00D66BF1"/>
    <w:rsid w:val="00D67C0A"/>
    <w:rsid w:val="00D67D73"/>
    <w:rsid w:val="00D705BF"/>
    <w:rsid w:val="00D7112A"/>
    <w:rsid w:val="00D71264"/>
    <w:rsid w:val="00D71872"/>
    <w:rsid w:val="00D737F6"/>
    <w:rsid w:val="00D738D8"/>
    <w:rsid w:val="00D7404A"/>
    <w:rsid w:val="00D740BA"/>
    <w:rsid w:val="00D745ED"/>
    <w:rsid w:val="00D756CF"/>
    <w:rsid w:val="00D76323"/>
    <w:rsid w:val="00D76FCD"/>
    <w:rsid w:val="00D77BB4"/>
    <w:rsid w:val="00D77D16"/>
    <w:rsid w:val="00D802F7"/>
    <w:rsid w:val="00D8056C"/>
    <w:rsid w:val="00D8070F"/>
    <w:rsid w:val="00D81136"/>
    <w:rsid w:val="00D811BD"/>
    <w:rsid w:val="00D81310"/>
    <w:rsid w:val="00D8251F"/>
    <w:rsid w:val="00D82522"/>
    <w:rsid w:val="00D83026"/>
    <w:rsid w:val="00D83216"/>
    <w:rsid w:val="00D83512"/>
    <w:rsid w:val="00D83C08"/>
    <w:rsid w:val="00D83EE9"/>
    <w:rsid w:val="00D8471F"/>
    <w:rsid w:val="00D8487E"/>
    <w:rsid w:val="00D84B25"/>
    <w:rsid w:val="00D85243"/>
    <w:rsid w:val="00D853A8"/>
    <w:rsid w:val="00D8554A"/>
    <w:rsid w:val="00D85551"/>
    <w:rsid w:val="00D90126"/>
    <w:rsid w:val="00D907D3"/>
    <w:rsid w:val="00D91610"/>
    <w:rsid w:val="00D91728"/>
    <w:rsid w:val="00D91B8F"/>
    <w:rsid w:val="00D928F4"/>
    <w:rsid w:val="00D92D09"/>
    <w:rsid w:val="00D931CF"/>
    <w:rsid w:val="00D945ED"/>
    <w:rsid w:val="00D94B0A"/>
    <w:rsid w:val="00D94BF8"/>
    <w:rsid w:val="00D94C48"/>
    <w:rsid w:val="00D94DFF"/>
    <w:rsid w:val="00D9532F"/>
    <w:rsid w:val="00D954A1"/>
    <w:rsid w:val="00D97268"/>
    <w:rsid w:val="00D9798C"/>
    <w:rsid w:val="00DA1382"/>
    <w:rsid w:val="00DA32EB"/>
    <w:rsid w:val="00DA41C3"/>
    <w:rsid w:val="00DA5618"/>
    <w:rsid w:val="00DA5840"/>
    <w:rsid w:val="00DA68E8"/>
    <w:rsid w:val="00DA6A4E"/>
    <w:rsid w:val="00DA6B5E"/>
    <w:rsid w:val="00DA6BA2"/>
    <w:rsid w:val="00DA6D65"/>
    <w:rsid w:val="00DA7264"/>
    <w:rsid w:val="00DA7504"/>
    <w:rsid w:val="00DB0251"/>
    <w:rsid w:val="00DB05D2"/>
    <w:rsid w:val="00DB1036"/>
    <w:rsid w:val="00DB1510"/>
    <w:rsid w:val="00DB1605"/>
    <w:rsid w:val="00DB1CEB"/>
    <w:rsid w:val="00DB2350"/>
    <w:rsid w:val="00DB2353"/>
    <w:rsid w:val="00DB2359"/>
    <w:rsid w:val="00DB27F3"/>
    <w:rsid w:val="00DB3120"/>
    <w:rsid w:val="00DB3811"/>
    <w:rsid w:val="00DB4331"/>
    <w:rsid w:val="00DB4E31"/>
    <w:rsid w:val="00DB520C"/>
    <w:rsid w:val="00DB55D4"/>
    <w:rsid w:val="00DB5984"/>
    <w:rsid w:val="00DB5CB7"/>
    <w:rsid w:val="00DB5CF1"/>
    <w:rsid w:val="00DB5CF5"/>
    <w:rsid w:val="00DB7CCF"/>
    <w:rsid w:val="00DB7EF8"/>
    <w:rsid w:val="00DB7FBD"/>
    <w:rsid w:val="00DC065A"/>
    <w:rsid w:val="00DC08A6"/>
    <w:rsid w:val="00DC0E10"/>
    <w:rsid w:val="00DC1DFE"/>
    <w:rsid w:val="00DC2E35"/>
    <w:rsid w:val="00DC2FFD"/>
    <w:rsid w:val="00DC3343"/>
    <w:rsid w:val="00DC418A"/>
    <w:rsid w:val="00DC42A1"/>
    <w:rsid w:val="00DC42C5"/>
    <w:rsid w:val="00DC44B6"/>
    <w:rsid w:val="00DC6040"/>
    <w:rsid w:val="00DC6892"/>
    <w:rsid w:val="00DC6B0B"/>
    <w:rsid w:val="00DC6CF0"/>
    <w:rsid w:val="00DC7279"/>
    <w:rsid w:val="00DC7AFC"/>
    <w:rsid w:val="00DD0235"/>
    <w:rsid w:val="00DD0908"/>
    <w:rsid w:val="00DD0D44"/>
    <w:rsid w:val="00DD0F4F"/>
    <w:rsid w:val="00DD0FFE"/>
    <w:rsid w:val="00DD102E"/>
    <w:rsid w:val="00DD1141"/>
    <w:rsid w:val="00DD194B"/>
    <w:rsid w:val="00DD1E5B"/>
    <w:rsid w:val="00DD1EEF"/>
    <w:rsid w:val="00DD2051"/>
    <w:rsid w:val="00DD22E8"/>
    <w:rsid w:val="00DD246A"/>
    <w:rsid w:val="00DD273E"/>
    <w:rsid w:val="00DD2BD9"/>
    <w:rsid w:val="00DD2D34"/>
    <w:rsid w:val="00DD2F17"/>
    <w:rsid w:val="00DD2F65"/>
    <w:rsid w:val="00DD3205"/>
    <w:rsid w:val="00DD3807"/>
    <w:rsid w:val="00DD3D3D"/>
    <w:rsid w:val="00DD40B7"/>
    <w:rsid w:val="00DD53BC"/>
    <w:rsid w:val="00DD60AB"/>
    <w:rsid w:val="00DD60D9"/>
    <w:rsid w:val="00DD70B0"/>
    <w:rsid w:val="00DD72CF"/>
    <w:rsid w:val="00DD77A3"/>
    <w:rsid w:val="00DD7D00"/>
    <w:rsid w:val="00DE0424"/>
    <w:rsid w:val="00DE0B25"/>
    <w:rsid w:val="00DE0EDF"/>
    <w:rsid w:val="00DE1581"/>
    <w:rsid w:val="00DE1DDB"/>
    <w:rsid w:val="00DE238F"/>
    <w:rsid w:val="00DE24ED"/>
    <w:rsid w:val="00DE259C"/>
    <w:rsid w:val="00DE26D8"/>
    <w:rsid w:val="00DE323C"/>
    <w:rsid w:val="00DE36FA"/>
    <w:rsid w:val="00DE3768"/>
    <w:rsid w:val="00DE3B6F"/>
    <w:rsid w:val="00DE3C4D"/>
    <w:rsid w:val="00DE3E41"/>
    <w:rsid w:val="00DE5421"/>
    <w:rsid w:val="00DE5A1C"/>
    <w:rsid w:val="00DE64F5"/>
    <w:rsid w:val="00DE6947"/>
    <w:rsid w:val="00DE6BDC"/>
    <w:rsid w:val="00DF02A2"/>
    <w:rsid w:val="00DF0491"/>
    <w:rsid w:val="00DF0A95"/>
    <w:rsid w:val="00DF0AAE"/>
    <w:rsid w:val="00DF0BE7"/>
    <w:rsid w:val="00DF0C32"/>
    <w:rsid w:val="00DF1196"/>
    <w:rsid w:val="00DF1522"/>
    <w:rsid w:val="00DF17AE"/>
    <w:rsid w:val="00DF3387"/>
    <w:rsid w:val="00DF3B75"/>
    <w:rsid w:val="00DF45D0"/>
    <w:rsid w:val="00DF4924"/>
    <w:rsid w:val="00DF562C"/>
    <w:rsid w:val="00DF5DC7"/>
    <w:rsid w:val="00DF6A54"/>
    <w:rsid w:val="00DF6A58"/>
    <w:rsid w:val="00DF6FF4"/>
    <w:rsid w:val="00DF748B"/>
    <w:rsid w:val="00DF7843"/>
    <w:rsid w:val="00E00436"/>
    <w:rsid w:val="00E007FA"/>
    <w:rsid w:val="00E00E07"/>
    <w:rsid w:val="00E00E0E"/>
    <w:rsid w:val="00E01C8B"/>
    <w:rsid w:val="00E020C3"/>
    <w:rsid w:val="00E02AA1"/>
    <w:rsid w:val="00E03FAB"/>
    <w:rsid w:val="00E0444C"/>
    <w:rsid w:val="00E047C0"/>
    <w:rsid w:val="00E04BA3"/>
    <w:rsid w:val="00E054F8"/>
    <w:rsid w:val="00E06000"/>
    <w:rsid w:val="00E06F6B"/>
    <w:rsid w:val="00E071F4"/>
    <w:rsid w:val="00E07407"/>
    <w:rsid w:val="00E07CE0"/>
    <w:rsid w:val="00E119B9"/>
    <w:rsid w:val="00E11B88"/>
    <w:rsid w:val="00E11E66"/>
    <w:rsid w:val="00E12931"/>
    <w:rsid w:val="00E129C9"/>
    <w:rsid w:val="00E13362"/>
    <w:rsid w:val="00E13CE5"/>
    <w:rsid w:val="00E1408D"/>
    <w:rsid w:val="00E1470D"/>
    <w:rsid w:val="00E14B9B"/>
    <w:rsid w:val="00E1501E"/>
    <w:rsid w:val="00E15B2A"/>
    <w:rsid w:val="00E1613E"/>
    <w:rsid w:val="00E1622A"/>
    <w:rsid w:val="00E16929"/>
    <w:rsid w:val="00E17465"/>
    <w:rsid w:val="00E20A39"/>
    <w:rsid w:val="00E20C43"/>
    <w:rsid w:val="00E225F0"/>
    <w:rsid w:val="00E2341A"/>
    <w:rsid w:val="00E241C9"/>
    <w:rsid w:val="00E2449E"/>
    <w:rsid w:val="00E245C7"/>
    <w:rsid w:val="00E24961"/>
    <w:rsid w:val="00E24FE3"/>
    <w:rsid w:val="00E252FC"/>
    <w:rsid w:val="00E26FDA"/>
    <w:rsid w:val="00E30270"/>
    <w:rsid w:val="00E303B4"/>
    <w:rsid w:val="00E305BD"/>
    <w:rsid w:val="00E31762"/>
    <w:rsid w:val="00E31FAF"/>
    <w:rsid w:val="00E32783"/>
    <w:rsid w:val="00E329EC"/>
    <w:rsid w:val="00E32DEF"/>
    <w:rsid w:val="00E32FA1"/>
    <w:rsid w:val="00E3347C"/>
    <w:rsid w:val="00E33DD3"/>
    <w:rsid w:val="00E340F7"/>
    <w:rsid w:val="00E34419"/>
    <w:rsid w:val="00E34DBB"/>
    <w:rsid w:val="00E34EF5"/>
    <w:rsid w:val="00E3557B"/>
    <w:rsid w:val="00E35651"/>
    <w:rsid w:val="00E40192"/>
    <w:rsid w:val="00E401EE"/>
    <w:rsid w:val="00E409FA"/>
    <w:rsid w:val="00E40AD0"/>
    <w:rsid w:val="00E40B73"/>
    <w:rsid w:val="00E4295D"/>
    <w:rsid w:val="00E4417A"/>
    <w:rsid w:val="00E44F11"/>
    <w:rsid w:val="00E473DB"/>
    <w:rsid w:val="00E4755B"/>
    <w:rsid w:val="00E47642"/>
    <w:rsid w:val="00E47651"/>
    <w:rsid w:val="00E47AE1"/>
    <w:rsid w:val="00E47E52"/>
    <w:rsid w:val="00E47F27"/>
    <w:rsid w:val="00E50245"/>
    <w:rsid w:val="00E50287"/>
    <w:rsid w:val="00E5028C"/>
    <w:rsid w:val="00E50D7E"/>
    <w:rsid w:val="00E51BAE"/>
    <w:rsid w:val="00E5229E"/>
    <w:rsid w:val="00E54A3D"/>
    <w:rsid w:val="00E55014"/>
    <w:rsid w:val="00E5518A"/>
    <w:rsid w:val="00E55515"/>
    <w:rsid w:val="00E55EB3"/>
    <w:rsid w:val="00E55F45"/>
    <w:rsid w:val="00E56C88"/>
    <w:rsid w:val="00E56DD8"/>
    <w:rsid w:val="00E56E63"/>
    <w:rsid w:val="00E578E8"/>
    <w:rsid w:val="00E6029A"/>
    <w:rsid w:val="00E603B2"/>
    <w:rsid w:val="00E6123E"/>
    <w:rsid w:val="00E61304"/>
    <w:rsid w:val="00E61485"/>
    <w:rsid w:val="00E6246B"/>
    <w:rsid w:val="00E630AC"/>
    <w:rsid w:val="00E63553"/>
    <w:rsid w:val="00E641C5"/>
    <w:rsid w:val="00E65DA2"/>
    <w:rsid w:val="00E66EFE"/>
    <w:rsid w:val="00E66F46"/>
    <w:rsid w:val="00E678B8"/>
    <w:rsid w:val="00E679CB"/>
    <w:rsid w:val="00E67B8C"/>
    <w:rsid w:val="00E7097F"/>
    <w:rsid w:val="00E71BDE"/>
    <w:rsid w:val="00E723EB"/>
    <w:rsid w:val="00E724CC"/>
    <w:rsid w:val="00E7282F"/>
    <w:rsid w:val="00E72AEC"/>
    <w:rsid w:val="00E73166"/>
    <w:rsid w:val="00E74173"/>
    <w:rsid w:val="00E74640"/>
    <w:rsid w:val="00E746B5"/>
    <w:rsid w:val="00E750CA"/>
    <w:rsid w:val="00E76DB0"/>
    <w:rsid w:val="00E77273"/>
    <w:rsid w:val="00E77661"/>
    <w:rsid w:val="00E77992"/>
    <w:rsid w:val="00E77D43"/>
    <w:rsid w:val="00E8027D"/>
    <w:rsid w:val="00E80741"/>
    <w:rsid w:val="00E81925"/>
    <w:rsid w:val="00E82934"/>
    <w:rsid w:val="00E82F08"/>
    <w:rsid w:val="00E837F5"/>
    <w:rsid w:val="00E84870"/>
    <w:rsid w:val="00E84ABA"/>
    <w:rsid w:val="00E84EDF"/>
    <w:rsid w:val="00E8550A"/>
    <w:rsid w:val="00E8597F"/>
    <w:rsid w:val="00E85F07"/>
    <w:rsid w:val="00E86C46"/>
    <w:rsid w:val="00E86F32"/>
    <w:rsid w:val="00E90D94"/>
    <w:rsid w:val="00E91076"/>
    <w:rsid w:val="00E9115B"/>
    <w:rsid w:val="00E91187"/>
    <w:rsid w:val="00E91C06"/>
    <w:rsid w:val="00E91C21"/>
    <w:rsid w:val="00E92346"/>
    <w:rsid w:val="00E923A4"/>
    <w:rsid w:val="00E926EC"/>
    <w:rsid w:val="00E936A8"/>
    <w:rsid w:val="00E9395B"/>
    <w:rsid w:val="00E93DED"/>
    <w:rsid w:val="00E94590"/>
    <w:rsid w:val="00E94758"/>
    <w:rsid w:val="00E956DE"/>
    <w:rsid w:val="00E96433"/>
    <w:rsid w:val="00E970EB"/>
    <w:rsid w:val="00E97606"/>
    <w:rsid w:val="00E97826"/>
    <w:rsid w:val="00E97B46"/>
    <w:rsid w:val="00E97C47"/>
    <w:rsid w:val="00EA0729"/>
    <w:rsid w:val="00EA0A24"/>
    <w:rsid w:val="00EA0A5A"/>
    <w:rsid w:val="00EA0E49"/>
    <w:rsid w:val="00EA0EBA"/>
    <w:rsid w:val="00EA1152"/>
    <w:rsid w:val="00EA1442"/>
    <w:rsid w:val="00EA172E"/>
    <w:rsid w:val="00EA1A87"/>
    <w:rsid w:val="00EA1CE5"/>
    <w:rsid w:val="00EA1DF2"/>
    <w:rsid w:val="00EA2719"/>
    <w:rsid w:val="00EA278E"/>
    <w:rsid w:val="00EA29F1"/>
    <w:rsid w:val="00EA2C8A"/>
    <w:rsid w:val="00EA301A"/>
    <w:rsid w:val="00EA305E"/>
    <w:rsid w:val="00EA3463"/>
    <w:rsid w:val="00EA36D6"/>
    <w:rsid w:val="00EA3B8A"/>
    <w:rsid w:val="00EA43D3"/>
    <w:rsid w:val="00EA442A"/>
    <w:rsid w:val="00EA4EF7"/>
    <w:rsid w:val="00EA505A"/>
    <w:rsid w:val="00EA66D2"/>
    <w:rsid w:val="00EA6EFE"/>
    <w:rsid w:val="00EA77B0"/>
    <w:rsid w:val="00EB0C9C"/>
    <w:rsid w:val="00EB0FC4"/>
    <w:rsid w:val="00EB1DB9"/>
    <w:rsid w:val="00EB1F9C"/>
    <w:rsid w:val="00EB2EE6"/>
    <w:rsid w:val="00EB2F86"/>
    <w:rsid w:val="00EB37F9"/>
    <w:rsid w:val="00EB3C94"/>
    <w:rsid w:val="00EB48D9"/>
    <w:rsid w:val="00EB5921"/>
    <w:rsid w:val="00EB5C2F"/>
    <w:rsid w:val="00EB6976"/>
    <w:rsid w:val="00EB6C0D"/>
    <w:rsid w:val="00EB7EFD"/>
    <w:rsid w:val="00EC0C68"/>
    <w:rsid w:val="00EC1298"/>
    <w:rsid w:val="00EC137B"/>
    <w:rsid w:val="00EC16D8"/>
    <w:rsid w:val="00EC17C8"/>
    <w:rsid w:val="00EC1C3F"/>
    <w:rsid w:val="00EC264F"/>
    <w:rsid w:val="00EC26F4"/>
    <w:rsid w:val="00EC2884"/>
    <w:rsid w:val="00EC2D5E"/>
    <w:rsid w:val="00EC375C"/>
    <w:rsid w:val="00EC40A1"/>
    <w:rsid w:val="00EC41C9"/>
    <w:rsid w:val="00EC4B96"/>
    <w:rsid w:val="00EC4EDA"/>
    <w:rsid w:val="00EC5473"/>
    <w:rsid w:val="00EC556E"/>
    <w:rsid w:val="00EC55EB"/>
    <w:rsid w:val="00EC5C2A"/>
    <w:rsid w:val="00EC61AA"/>
    <w:rsid w:val="00EC6318"/>
    <w:rsid w:val="00EC6C88"/>
    <w:rsid w:val="00EC71A3"/>
    <w:rsid w:val="00EC7BDF"/>
    <w:rsid w:val="00ED00C9"/>
    <w:rsid w:val="00ED0848"/>
    <w:rsid w:val="00ED0B0A"/>
    <w:rsid w:val="00ED0E79"/>
    <w:rsid w:val="00ED11DB"/>
    <w:rsid w:val="00ED177C"/>
    <w:rsid w:val="00ED26C3"/>
    <w:rsid w:val="00ED2A63"/>
    <w:rsid w:val="00ED2E53"/>
    <w:rsid w:val="00ED37C2"/>
    <w:rsid w:val="00ED3B28"/>
    <w:rsid w:val="00ED3BAC"/>
    <w:rsid w:val="00ED445E"/>
    <w:rsid w:val="00ED4546"/>
    <w:rsid w:val="00ED57A9"/>
    <w:rsid w:val="00ED5CAF"/>
    <w:rsid w:val="00ED6A93"/>
    <w:rsid w:val="00ED700F"/>
    <w:rsid w:val="00ED7DE4"/>
    <w:rsid w:val="00EE00FA"/>
    <w:rsid w:val="00EE037C"/>
    <w:rsid w:val="00EE12FD"/>
    <w:rsid w:val="00EE130D"/>
    <w:rsid w:val="00EE1556"/>
    <w:rsid w:val="00EE1999"/>
    <w:rsid w:val="00EE2BA6"/>
    <w:rsid w:val="00EE3A3D"/>
    <w:rsid w:val="00EE43D5"/>
    <w:rsid w:val="00EE490E"/>
    <w:rsid w:val="00EE5434"/>
    <w:rsid w:val="00EE559B"/>
    <w:rsid w:val="00EE5F31"/>
    <w:rsid w:val="00EE6344"/>
    <w:rsid w:val="00EE67CB"/>
    <w:rsid w:val="00EE73FB"/>
    <w:rsid w:val="00EE74D7"/>
    <w:rsid w:val="00EE75A0"/>
    <w:rsid w:val="00EE79D3"/>
    <w:rsid w:val="00EF04A7"/>
    <w:rsid w:val="00EF0620"/>
    <w:rsid w:val="00EF0796"/>
    <w:rsid w:val="00EF15FD"/>
    <w:rsid w:val="00EF1F7C"/>
    <w:rsid w:val="00EF207D"/>
    <w:rsid w:val="00EF20A8"/>
    <w:rsid w:val="00EF2A2F"/>
    <w:rsid w:val="00EF31BE"/>
    <w:rsid w:val="00EF374B"/>
    <w:rsid w:val="00EF3B77"/>
    <w:rsid w:val="00EF3F12"/>
    <w:rsid w:val="00EF4B52"/>
    <w:rsid w:val="00EF4DFD"/>
    <w:rsid w:val="00EF6351"/>
    <w:rsid w:val="00EF6548"/>
    <w:rsid w:val="00EF68E1"/>
    <w:rsid w:val="00EF6980"/>
    <w:rsid w:val="00EF7763"/>
    <w:rsid w:val="00EF7C0F"/>
    <w:rsid w:val="00F00381"/>
    <w:rsid w:val="00F01177"/>
    <w:rsid w:val="00F0206E"/>
    <w:rsid w:val="00F02E5C"/>
    <w:rsid w:val="00F033D9"/>
    <w:rsid w:val="00F03877"/>
    <w:rsid w:val="00F0398D"/>
    <w:rsid w:val="00F03DBE"/>
    <w:rsid w:val="00F03F88"/>
    <w:rsid w:val="00F04885"/>
    <w:rsid w:val="00F049B9"/>
    <w:rsid w:val="00F05C9F"/>
    <w:rsid w:val="00F071AC"/>
    <w:rsid w:val="00F100D9"/>
    <w:rsid w:val="00F1094F"/>
    <w:rsid w:val="00F1146C"/>
    <w:rsid w:val="00F115C7"/>
    <w:rsid w:val="00F11EFC"/>
    <w:rsid w:val="00F126B3"/>
    <w:rsid w:val="00F127A4"/>
    <w:rsid w:val="00F12BF9"/>
    <w:rsid w:val="00F13047"/>
    <w:rsid w:val="00F14632"/>
    <w:rsid w:val="00F151ED"/>
    <w:rsid w:val="00F15DA5"/>
    <w:rsid w:val="00F15FC8"/>
    <w:rsid w:val="00F1676F"/>
    <w:rsid w:val="00F1684F"/>
    <w:rsid w:val="00F16E66"/>
    <w:rsid w:val="00F17495"/>
    <w:rsid w:val="00F176CC"/>
    <w:rsid w:val="00F17929"/>
    <w:rsid w:val="00F17E87"/>
    <w:rsid w:val="00F2035E"/>
    <w:rsid w:val="00F20727"/>
    <w:rsid w:val="00F208D3"/>
    <w:rsid w:val="00F21441"/>
    <w:rsid w:val="00F22431"/>
    <w:rsid w:val="00F22767"/>
    <w:rsid w:val="00F22A04"/>
    <w:rsid w:val="00F2306F"/>
    <w:rsid w:val="00F242CA"/>
    <w:rsid w:val="00F24A31"/>
    <w:rsid w:val="00F24A3A"/>
    <w:rsid w:val="00F268C6"/>
    <w:rsid w:val="00F27378"/>
    <w:rsid w:val="00F30775"/>
    <w:rsid w:val="00F31A2E"/>
    <w:rsid w:val="00F31B55"/>
    <w:rsid w:val="00F333DC"/>
    <w:rsid w:val="00F347FA"/>
    <w:rsid w:val="00F3544E"/>
    <w:rsid w:val="00F35668"/>
    <w:rsid w:val="00F356EB"/>
    <w:rsid w:val="00F35D0E"/>
    <w:rsid w:val="00F40799"/>
    <w:rsid w:val="00F4160A"/>
    <w:rsid w:val="00F4161E"/>
    <w:rsid w:val="00F4207D"/>
    <w:rsid w:val="00F4295B"/>
    <w:rsid w:val="00F4318E"/>
    <w:rsid w:val="00F43700"/>
    <w:rsid w:val="00F45119"/>
    <w:rsid w:val="00F45411"/>
    <w:rsid w:val="00F456E2"/>
    <w:rsid w:val="00F459B5"/>
    <w:rsid w:val="00F476C0"/>
    <w:rsid w:val="00F47A9E"/>
    <w:rsid w:val="00F47CBF"/>
    <w:rsid w:val="00F5061E"/>
    <w:rsid w:val="00F50722"/>
    <w:rsid w:val="00F50B00"/>
    <w:rsid w:val="00F50D0D"/>
    <w:rsid w:val="00F50D83"/>
    <w:rsid w:val="00F52266"/>
    <w:rsid w:val="00F52BA0"/>
    <w:rsid w:val="00F52C45"/>
    <w:rsid w:val="00F5323C"/>
    <w:rsid w:val="00F535E8"/>
    <w:rsid w:val="00F53BBD"/>
    <w:rsid w:val="00F5405F"/>
    <w:rsid w:val="00F541F5"/>
    <w:rsid w:val="00F545D2"/>
    <w:rsid w:val="00F5594E"/>
    <w:rsid w:val="00F55986"/>
    <w:rsid w:val="00F57658"/>
    <w:rsid w:val="00F579B5"/>
    <w:rsid w:val="00F57BF4"/>
    <w:rsid w:val="00F61E24"/>
    <w:rsid w:val="00F62433"/>
    <w:rsid w:val="00F62B9C"/>
    <w:rsid w:val="00F62C2E"/>
    <w:rsid w:val="00F62FAD"/>
    <w:rsid w:val="00F63268"/>
    <w:rsid w:val="00F63BFE"/>
    <w:rsid w:val="00F63F1E"/>
    <w:rsid w:val="00F640D4"/>
    <w:rsid w:val="00F64780"/>
    <w:rsid w:val="00F64CB0"/>
    <w:rsid w:val="00F64F46"/>
    <w:rsid w:val="00F65165"/>
    <w:rsid w:val="00F6624B"/>
    <w:rsid w:val="00F66493"/>
    <w:rsid w:val="00F66989"/>
    <w:rsid w:val="00F67128"/>
    <w:rsid w:val="00F678D8"/>
    <w:rsid w:val="00F70312"/>
    <w:rsid w:val="00F7056A"/>
    <w:rsid w:val="00F70CB5"/>
    <w:rsid w:val="00F719E2"/>
    <w:rsid w:val="00F731AB"/>
    <w:rsid w:val="00F731DB"/>
    <w:rsid w:val="00F732C2"/>
    <w:rsid w:val="00F738FA"/>
    <w:rsid w:val="00F73CB1"/>
    <w:rsid w:val="00F74862"/>
    <w:rsid w:val="00F74D52"/>
    <w:rsid w:val="00F74DC6"/>
    <w:rsid w:val="00F775E5"/>
    <w:rsid w:val="00F77F57"/>
    <w:rsid w:val="00F800BB"/>
    <w:rsid w:val="00F80879"/>
    <w:rsid w:val="00F80F38"/>
    <w:rsid w:val="00F81212"/>
    <w:rsid w:val="00F81E29"/>
    <w:rsid w:val="00F81EE0"/>
    <w:rsid w:val="00F82C40"/>
    <w:rsid w:val="00F83179"/>
    <w:rsid w:val="00F83534"/>
    <w:rsid w:val="00F843DB"/>
    <w:rsid w:val="00F84A12"/>
    <w:rsid w:val="00F85ACE"/>
    <w:rsid w:val="00F874B8"/>
    <w:rsid w:val="00F87932"/>
    <w:rsid w:val="00F87A66"/>
    <w:rsid w:val="00F87F3B"/>
    <w:rsid w:val="00F90363"/>
    <w:rsid w:val="00F9081B"/>
    <w:rsid w:val="00F916A8"/>
    <w:rsid w:val="00F91B9F"/>
    <w:rsid w:val="00F9302F"/>
    <w:rsid w:val="00F94F61"/>
    <w:rsid w:val="00F95BB2"/>
    <w:rsid w:val="00F95CE7"/>
    <w:rsid w:val="00F95F88"/>
    <w:rsid w:val="00F96908"/>
    <w:rsid w:val="00F977F2"/>
    <w:rsid w:val="00FA0246"/>
    <w:rsid w:val="00FA0850"/>
    <w:rsid w:val="00FA0B5F"/>
    <w:rsid w:val="00FA13A3"/>
    <w:rsid w:val="00FA2664"/>
    <w:rsid w:val="00FA2AD3"/>
    <w:rsid w:val="00FA407B"/>
    <w:rsid w:val="00FA4A91"/>
    <w:rsid w:val="00FA54B2"/>
    <w:rsid w:val="00FA5D07"/>
    <w:rsid w:val="00FA6153"/>
    <w:rsid w:val="00FA66B8"/>
    <w:rsid w:val="00FA6C94"/>
    <w:rsid w:val="00FA7521"/>
    <w:rsid w:val="00FA7E37"/>
    <w:rsid w:val="00FB0183"/>
    <w:rsid w:val="00FB0231"/>
    <w:rsid w:val="00FB0690"/>
    <w:rsid w:val="00FB11DC"/>
    <w:rsid w:val="00FB19E7"/>
    <w:rsid w:val="00FB2D93"/>
    <w:rsid w:val="00FB377A"/>
    <w:rsid w:val="00FB384D"/>
    <w:rsid w:val="00FB389F"/>
    <w:rsid w:val="00FB3D32"/>
    <w:rsid w:val="00FB3EAC"/>
    <w:rsid w:val="00FB59B9"/>
    <w:rsid w:val="00FB6F32"/>
    <w:rsid w:val="00FB7BA4"/>
    <w:rsid w:val="00FB7CE1"/>
    <w:rsid w:val="00FB7CE4"/>
    <w:rsid w:val="00FC0E22"/>
    <w:rsid w:val="00FC129F"/>
    <w:rsid w:val="00FC1BFA"/>
    <w:rsid w:val="00FC233C"/>
    <w:rsid w:val="00FC2603"/>
    <w:rsid w:val="00FC2840"/>
    <w:rsid w:val="00FC31B9"/>
    <w:rsid w:val="00FC3DC9"/>
    <w:rsid w:val="00FC41A4"/>
    <w:rsid w:val="00FC4492"/>
    <w:rsid w:val="00FC4623"/>
    <w:rsid w:val="00FC4D50"/>
    <w:rsid w:val="00FC4E05"/>
    <w:rsid w:val="00FC4E66"/>
    <w:rsid w:val="00FC5058"/>
    <w:rsid w:val="00FC546F"/>
    <w:rsid w:val="00FC54F2"/>
    <w:rsid w:val="00FC5D48"/>
    <w:rsid w:val="00FC7358"/>
    <w:rsid w:val="00FC7A7B"/>
    <w:rsid w:val="00FC7BED"/>
    <w:rsid w:val="00FC7CBB"/>
    <w:rsid w:val="00FD0234"/>
    <w:rsid w:val="00FD04E4"/>
    <w:rsid w:val="00FD0B3F"/>
    <w:rsid w:val="00FD17D2"/>
    <w:rsid w:val="00FD19D5"/>
    <w:rsid w:val="00FD1D7D"/>
    <w:rsid w:val="00FD1F5E"/>
    <w:rsid w:val="00FD21A0"/>
    <w:rsid w:val="00FD2C81"/>
    <w:rsid w:val="00FD3594"/>
    <w:rsid w:val="00FD3AF0"/>
    <w:rsid w:val="00FD47CE"/>
    <w:rsid w:val="00FD47DD"/>
    <w:rsid w:val="00FD4B71"/>
    <w:rsid w:val="00FD4DCA"/>
    <w:rsid w:val="00FD5090"/>
    <w:rsid w:val="00FD6320"/>
    <w:rsid w:val="00FD7099"/>
    <w:rsid w:val="00FD7CB5"/>
    <w:rsid w:val="00FD7D81"/>
    <w:rsid w:val="00FE075B"/>
    <w:rsid w:val="00FE1379"/>
    <w:rsid w:val="00FE13BE"/>
    <w:rsid w:val="00FE13DA"/>
    <w:rsid w:val="00FE13EB"/>
    <w:rsid w:val="00FE1AB1"/>
    <w:rsid w:val="00FE1C1B"/>
    <w:rsid w:val="00FE2447"/>
    <w:rsid w:val="00FE261C"/>
    <w:rsid w:val="00FE4210"/>
    <w:rsid w:val="00FE42B9"/>
    <w:rsid w:val="00FE4387"/>
    <w:rsid w:val="00FE4C7D"/>
    <w:rsid w:val="00FE5B76"/>
    <w:rsid w:val="00FE6355"/>
    <w:rsid w:val="00FE66EF"/>
    <w:rsid w:val="00FE6782"/>
    <w:rsid w:val="00FE6CD9"/>
    <w:rsid w:val="00FE71F2"/>
    <w:rsid w:val="00FE7265"/>
    <w:rsid w:val="00FE72C5"/>
    <w:rsid w:val="00FE73DB"/>
    <w:rsid w:val="00FE7AE2"/>
    <w:rsid w:val="00FE7BE6"/>
    <w:rsid w:val="00FE7C92"/>
    <w:rsid w:val="00FF0065"/>
    <w:rsid w:val="00FF07AE"/>
    <w:rsid w:val="00FF0BC4"/>
    <w:rsid w:val="00FF175E"/>
    <w:rsid w:val="00FF1A9B"/>
    <w:rsid w:val="00FF2364"/>
    <w:rsid w:val="00FF2CB5"/>
    <w:rsid w:val="00FF2FC7"/>
    <w:rsid w:val="00FF3A99"/>
    <w:rsid w:val="00FF3AB3"/>
    <w:rsid w:val="00FF42D3"/>
    <w:rsid w:val="00FF4D40"/>
    <w:rsid w:val="00FF4D7A"/>
    <w:rsid w:val="00FF4E65"/>
    <w:rsid w:val="00FF525A"/>
    <w:rsid w:val="00FF58D7"/>
    <w:rsid w:val="00FF6270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0245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0245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2455"/>
    <w:pPr>
      <w:keepNext/>
      <w:spacing w:after="0" w:line="240" w:lineRule="auto"/>
      <w:ind w:firstLine="708"/>
      <w:jc w:val="center"/>
      <w:outlineLvl w:val="2"/>
    </w:pPr>
    <w:rPr>
      <w:rFonts w:ascii="Times New Roman KK EK" w:eastAsia="Times New Roman" w:hAnsi="Times New Roman KK EK"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A02455"/>
    <w:pPr>
      <w:keepNext/>
      <w:spacing w:after="0" w:line="240" w:lineRule="auto"/>
      <w:jc w:val="center"/>
      <w:outlineLvl w:val="3"/>
    </w:pPr>
    <w:rPr>
      <w:rFonts w:ascii="Times New Roman KK EK" w:eastAsia="Times New Roman" w:hAnsi="Times New Roman KK EK"/>
      <w:sz w:val="24"/>
      <w:szCs w:val="20"/>
      <w:lang w:val="kk-KZ" w:eastAsia="ru-RU"/>
    </w:rPr>
  </w:style>
  <w:style w:type="paragraph" w:styleId="5">
    <w:name w:val="heading 5"/>
    <w:basedOn w:val="a"/>
    <w:next w:val="a"/>
    <w:link w:val="50"/>
    <w:uiPriority w:val="99"/>
    <w:qFormat/>
    <w:rsid w:val="00A02455"/>
    <w:pPr>
      <w:keepNext/>
      <w:spacing w:after="0" w:line="240" w:lineRule="auto"/>
      <w:jc w:val="both"/>
      <w:outlineLvl w:val="4"/>
    </w:pPr>
    <w:rPr>
      <w:rFonts w:ascii="Times New Roman" w:hAnsi="Times New Roman"/>
      <w:b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0245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2455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0245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02455"/>
    <w:rPr>
      <w:rFonts w:ascii="Times New Roman KK EK" w:eastAsia="Times New Roman" w:hAnsi="Times New Roman KK EK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A02455"/>
    <w:rPr>
      <w:rFonts w:ascii="Times New Roman KK EK" w:eastAsia="Times New Roman" w:hAnsi="Times New Roman KK EK" w:cs="Times New Roman"/>
      <w:sz w:val="24"/>
      <w:szCs w:val="20"/>
      <w:lang w:val="kk-KZ" w:eastAsia="ru-RU"/>
    </w:rPr>
  </w:style>
  <w:style w:type="character" w:customStyle="1" w:styleId="50">
    <w:name w:val="Заголовок 5 Знак"/>
    <w:basedOn w:val="a0"/>
    <w:link w:val="5"/>
    <w:uiPriority w:val="99"/>
    <w:rsid w:val="00A02455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024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024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A024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A02455"/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7"/>
    <w:uiPriority w:val="99"/>
    <w:locked/>
    <w:rsid w:val="00A02455"/>
    <w:rPr>
      <w:rFonts w:ascii="Times New Roman" w:hAnsi="Times New Roman" w:cs="Times New Roman"/>
      <w:b/>
      <w:sz w:val="20"/>
      <w:szCs w:val="20"/>
      <w:lang w:val="kk-KZ"/>
    </w:rPr>
  </w:style>
  <w:style w:type="paragraph" w:styleId="a7">
    <w:name w:val="Body Text"/>
    <w:basedOn w:val="a"/>
    <w:link w:val="a6"/>
    <w:uiPriority w:val="99"/>
    <w:rsid w:val="00A02455"/>
    <w:pPr>
      <w:spacing w:after="0" w:line="240" w:lineRule="auto"/>
    </w:pPr>
    <w:rPr>
      <w:rFonts w:ascii="Times New Roman" w:eastAsiaTheme="minorHAnsi" w:hAnsi="Times New Roman"/>
      <w:b/>
      <w:sz w:val="20"/>
      <w:szCs w:val="20"/>
      <w:lang w:val="kk-KZ"/>
    </w:rPr>
  </w:style>
  <w:style w:type="character" w:customStyle="1" w:styleId="11">
    <w:name w:val="Основной текст Знак1"/>
    <w:basedOn w:val="a0"/>
    <w:link w:val="a7"/>
    <w:uiPriority w:val="99"/>
    <w:semiHidden/>
    <w:rsid w:val="00A02455"/>
    <w:rPr>
      <w:rFonts w:ascii="Calibri" w:eastAsia="Calibri" w:hAnsi="Calibri" w:cs="Times New Roman"/>
    </w:rPr>
  </w:style>
  <w:style w:type="character" w:customStyle="1" w:styleId="a8">
    <w:name w:val="Название Знак"/>
    <w:basedOn w:val="a0"/>
    <w:link w:val="a9"/>
    <w:uiPriority w:val="99"/>
    <w:locked/>
    <w:rsid w:val="00A02455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8"/>
    <w:uiPriority w:val="99"/>
    <w:qFormat/>
    <w:rsid w:val="00A02455"/>
    <w:pPr>
      <w:spacing w:after="0" w:line="240" w:lineRule="auto"/>
      <w:jc w:val="center"/>
    </w:pPr>
    <w:rPr>
      <w:rFonts w:ascii="Times New Roman" w:eastAsiaTheme="minorHAnsi" w:hAnsi="Times New Roman"/>
      <w:b/>
      <w:bCs/>
      <w:sz w:val="24"/>
      <w:szCs w:val="24"/>
    </w:rPr>
  </w:style>
  <w:style w:type="character" w:customStyle="1" w:styleId="12">
    <w:name w:val="Название Знак1"/>
    <w:basedOn w:val="a0"/>
    <w:link w:val="a9"/>
    <w:uiPriority w:val="99"/>
    <w:rsid w:val="00A024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10"/>
    <w:rsid w:val="00A0245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31">
    <w:name w:val="Основной текст 3 Знак"/>
    <w:basedOn w:val="a0"/>
    <w:link w:val="32"/>
    <w:uiPriority w:val="99"/>
    <w:locked/>
    <w:rsid w:val="00A02455"/>
    <w:rPr>
      <w:rFonts w:ascii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A02455"/>
    <w:pPr>
      <w:spacing w:after="120" w:line="240" w:lineRule="auto"/>
    </w:pPr>
    <w:rPr>
      <w:rFonts w:ascii="Times New Roman" w:eastAsiaTheme="minorHAnsi" w:hAnsi="Times New Roman"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A02455"/>
    <w:rPr>
      <w:rFonts w:ascii="Calibri" w:eastAsia="Calibri" w:hAnsi="Calibri" w:cs="Times New Roman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locked/>
    <w:rsid w:val="00A02455"/>
    <w:rPr>
      <w:rFonts w:ascii="Times New Roman KK EK" w:hAnsi="Times New Roman KK EK" w:cs="Times New Roman"/>
      <w:sz w:val="24"/>
      <w:szCs w:val="24"/>
      <w:lang w:val="uk-UA"/>
    </w:rPr>
  </w:style>
  <w:style w:type="paragraph" w:styleId="22">
    <w:name w:val="Body Text Indent 2"/>
    <w:basedOn w:val="a"/>
    <w:link w:val="21"/>
    <w:uiPriority w:val="99"/>
    <w:rsid w:val="00A02455"/>
    <w:pPr>
      <w:spacing w:after="0" w:line="240" w:lineRule="auto"/>
      <w:ind w:firstLine="540"/>
      <w:jc w:val="both"/>
    </w:pPr>
    <w:rPr>
      <w:rFonts w:ascii="Times New Roman KK EK" w:eastAsiaTheme="minorHAnsi" w:hAnsi="Times New Roman KK EK"/>
      <w:sz w:val="24"/>
      <w:szCs w:val="24"/>
      <w:lang w:val="uk-UA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A02455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A0245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a"/>
    <w:uiPriority w:val="99"/>
    <w:rsid w:val="00A0245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A02455"/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d"/>
    <w:uiPriority w:val="99"/>
    <w:locked/>
    <w:rsid w:val="00A02455"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c"/>
    <w:uiPriority w:val="99"/>
    <w:rsid w:val="00A02455"/>
    <w:pPr>
      <w:spacing w:after="120" w:line="240" w:lineRule="auto"/>
      <w:ind w:left="283"/>
    </w:pPr>
    <w:rPr>
      <w:rFonts w:ascii="Times New Roman" w:eastAsiaTheme="minorHAnsi" w:hAnsi="Times New Roman"/>
      <w:sz w:val="24"/>
      <w:szCs w:val="24"/>
    </w:rPr>
  </w:style>
  <w:style w:type="character" w:customStyle="1" w:styleId="14">
    <w:name w:val="Основной текст с отступом Знак1"/>
    <w:basedOn w:val="a0"/>
    <w:link w:val="ad"/>
    <w:uiPriority w:val="99"/>
    <w:semiHidden/>
    <w:rsid w:val="00A02455"/>
    <w:rPr>
      <w:rFonts w:ascii="Calibri" w:eastAsia="Calibri" w:hAnsi="Calibri" w:cs="Times New Roman"/>
    </w:rPr>
  </w:style>
  <w:style w:type="character" w:customStyle="1" w:styleId="33">
    <w:name w:val="Основной текст с отступом 3 Знак"/>
    <w:basedOn w:val="a0"/>
    <w:link w:val="34"/>
    <w:uiPriority w:val="99"/>
    <w:locked/>
    <w:rsid w:val="00A02455"/>
    <w:rPr>
      <w:rFonts w:ascii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rsid w:val="00A02455"/>
    <w:pPr>
      <w:spacing w:after="120" w:line="240" w:lineRule="auto"/>
      <w:ind w:left="283"/>
    </w:pPr>
    <w:rPr>
      <w:rFonts w:ascii="Times New Roman" w:eastAsiaTheme="minorHAnsi" w:hAnsi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A02455"/>
    <w:rPr>
      <w:rFonts w:ascii="Calibri" w:eastAsia="Calibri" w:hAnsi="Calibri" w:cs="Times New Roman"/>
      <w:sz w:val="16"/>
      <w:szCs w:val="16"/>
    </w:rPr>
  </w:style>
  <w:style w:type="character" w:customStyle="1" w:styleId="ae">
    <w:name w:val="Верхний колонтитул Знак"/>
    <w:basedOn w:val="a0"/>
    <w:link w:val="af"/>
    <w:uiPriority w:val="99"/>
    <w:locked/>
    <w:rsid w:val="00A02455"/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e"/>
    <w:uiPriority w:val="99"/>
    <w:rsid w:val="00A0245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5">
    <w:name w:val="Верхний колонтитул Знак1"/>
    <w:basedOn w:val="a0"/>
    <w:link w:val="af"/>
    <w:uiPriority w:val="99"/>
    <w:semiHidden/>
    <w:rsid w:val="00A02455"/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4"/>
    <w:uiPriority w:val="99"/>
    <w:locked/>
    <w:rsid w:val="00A02455"/>
    <w:rPr>
      <w:rFonts w:ascii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A02455"/>
    <w:pPr>
      <w:spacing w:after="120" w:line="48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211">
    <w:name w:val="Основной текст 2 Знак1"/>
    <w:basedOn w:val="a0"/>
    <w:link w:val="24"/>
    <w:uiPriority w:val="99"/>
    <w:semiHidden/>
    <w:rsid w:val="00A02455"/>
    <w:rPr>
      <w:rFonts w:ascii="Calibri" w:eastAsia="Calibri" w:hAnsi="Calibri" w:cs="Times New Roman"/>
    </w:rPr>
  </w:style>
  <w:style w:type="character" w:customStyle="1" w:styleId="af0">
    <w:name w:val="Текст Знак"/>
    <w:basedOn w:val="a0"/>
    <w:link w:val="af1"/>
    <w:uiPriority w:val="99"/>
    <w:locked/>
    <w:rsid w:val="00A02455"/>
    <w:rPr>
      <w:rFonts w:ascii="Courier New" w:eastAsia="Times New Roman" w:hAnsi="Courier New" w:cs="Times New Roman"/>
      <w:sz w:val="20"/>
      <w:szCs w:val="20"/>
    </w:rPr>
  </w:style>
  <w:style w:type="paragraph" w:styleId="af1">
    <w:name w:val="Plain Text"/>
    <w:basedOn w:val="a"/>
    <w:link w:val="af0"/>
    <w:uiPriority w:val="99"/>
    <w:rsid w:val="00A0245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16">
    <w:name w:val="Текст Знак1"/>
    <w:basedOn w:val="a0"/>
    <w:link w:val="af1"/>
    <w:uiPriority w:val="99"/>
    <w:semiHidden/>
    <w:rsid w:val="00A02455"/>
    <w:rPr>
      <w:rFonts w:ascii="Consolas" w:eastAsia="Calibri" w:hAnsi="Consolas" w:cs="Consolas"/>
      <w:sz w:val="21"/>
      <w:szCs w:val="21"/>
    </w:rPr>
  </w:style>
  <w:style w:type="character" w:customStyle="1" w:styleId="af2">
    <w:name w:val="Подзаголовок Знак"/>
    <w:basedOn w:val="a0"/>
    <w:link w:val="af3"/>
    <w:uiPriority w:val="99"/>
    <w:locked/>
    <w:rsid w:val="00A02455"/>
    <w:rPr>
      <w:rFonts w:ascii="Cambria" w:eastAsia="Times New Roman" w:hAnsi="Cambria" w:cs="Times New Roman"/>
      <w:sz w:val="24"/>
      <w:szCs w:val="24"/>
    </w:rPr>
  </w:style>
  <w:style w:type="paragraph" w:styleId="af3">
    <w:name w:val="Subtitle"/>
    <w:basedOn w:val="a"/>
    <w:next w:val="a"/>
    <w:link w:val="af2"/>
    <w:uiPriority w:val="99"/>
    <w:qFormat/>
    <w:rsid w:val="00A0245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17">
    <w:name w:val="Подзаголовок Знак1"/>
    <w:basedOn w:val="a0"/>
    <w:link w:val="af3"/>
    <w:uiPriority w:val="99"/>
    <w:rsid w:val="00A024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11"/>
    <w:rsid w:val="00A0245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A02455"/>
    <w:rPr>
      <w:rFonts w:ascii="Tahoma" w:eastAsia="Times New Roman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rsid w:val="00A024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5"/>
    <w:uiPriority w:val="99"/>
    <w:semiHidden/>
    <w:rsid w:val="00A02455"/>
    <w:rPr>
      <w:rFonts w:ascii="Tahoma" w:eastAsia="Calibri" w:hAnsi="Tahoma" w:cs="Tahoma"/>
      <w:sz w:val="16"/>
      <w:szCs w:val="16"/>
    </w:rPr>
  </w:style>
  <w:style w:type="paragraph" w:customStyle="1" w:styleId="25">
    <w:name w:val="Без интервала2"/>
    <w:uiPriority w:val="99"/>
    <w:rsid w:val="00A024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autoRedefine/>
    <w:uiPriority w:val="99"/>
    <w:rsid w:val="00A02455"/>
    <w:pPr>
      <w:spacing w:after="0" w:line="240" w:lineRule="auto"/>
      <w:ind w:firstLine="108"/>
      <w:jc w:val="center"/>
    </w:pPr>
    <w:rPr>
      <w:rFonts w:ascii="Times New Roman" w:eastAsia="SimSun" w:hAnsi="Times New Roman"/>
      <w:b/>
      <w:sz w:val="20"/>
      <w:szCs w:val="20"/>
      <w:lang w:val="kk-KZ"/>
    </w:rPr>
  </w:style>
  <w:style w:type="character" w:styleId="af7">
    <w:name w:val="page number"/>
    <w:basedOn w:val="a0"/>
    <w:uiPriority w:val="99"/>
    <w:rsid w:val="00A02455"/>
    <w:rPr>
      <w:rFonts w:cs="Times New Roman"/>
    </w:rPr>
  </w:style>
  <w:style w:type="paragraph" w:customStyle="1" w:styleId="af8">
    <w:name w:val="Знак Знак Знак Знак"/>
    <w:basedOn w:val="a"/>
    <w:autoRedefine/>
    <w:uiPriority w:val="99"/>
    <w:rsid w:val="00A02455"/>
    <w:pPr>
      <w:spacing w:after="0" w:line="240" w:lineRule="auto"/>
      <w:ind w:firstLine="108"/>
      <w:jc w:val="center"/>
    </w:pPr>
    <w:rPr>
      <w:rFonts w:ascii="Times New Roman" w:eastAsia="SimSun" w:hAnsi="Times New Roman"/>
      <w:b/>
      <w:sz w:val="20"/>
      <w:szCs w:val="20"/>
      <w:lang w:val="kk-KZ"/>
    </w:rPr>
  </w:style>
  <w:style w:type="paragraph" w:customStyle="1" w:styleId="af9">
    <w:name w:val="Знак Знак Знак Знак Знак Знак Знак Знак Знак Знак Знак Знак Знак"/>
    <w:basedOn w:val="a"/>
    <w:autoRedefine/>
    <w:uiPriority w:val="99"/>
    <w:rsid w:val="00A02455"/>
    <w:pPr>
      <w:spacing w:after="0" w:line="240" w:lineRule="auto"/>
      <w:ind w:firstLine="108"/>
      <w:jc w:val="center"/>
    </w:pPr>
    <w:rPr>
      <w:rFonts w:ascii="Times New Roman" w:eastAsia="SimSun" w:hAnsi="Times New Roman"/>
      <w:b/>
      <w:sz w:val="20"/>
      <w:szCs w:val="20"/>
      <w:lang w:val="kk-KZ"/>
    </w:rPr>
  </w:style>
  <w:style w:type="paragraph" w:styleId="afa">
    <w:name w:val="List Paragraph"/>
    <w:basedOn w:val="a"/>
    <w:uiPriority w:val="34"/>
    <w:qFormat/>
    <w:rsid w:val="00A024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A02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5EB70-E259-4AD9-B507-DE5F8AD3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17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777</cp:lastModifiedBy>
  <cp:revision>299</cp:revision>
  <cp:lastPrinted>2018-06-14T09:01:00Z</cp:lastPrinted>
  <dcterms:created xsi:type="dcterms:W3CDTF">2018-01-29T03:22:00Z</dcterms:created>
  <dcterms:modified xsi:type="dcterms:W3CDTF">2018-06-14T09:02:00Z</dcterms:modified>
</cp:coreProperties>
</file>